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86DA8" w14:textId="77777777" w:rsidR="00B121A6" w:rsidRDefault="00000000">
      <w:pPr>
        <w:pBdr>
          <w:top w:val="nil"/>
          <w:left w:val="nil"/>
          <w:bottom w:val="nil"/>
          <w:right w:val="nil"/>
          <w:between w:val="nil"/>
        </w:pBdr>
        <w:ind w:left="1" w:hanging="3"/>
        <w:jc w:val="center"/>
        <w:rPr>
          <w:b/>
          <w:sz w:val="26"/>
          <w:szCs w:val="26"/>
        </w:rPr>
      </w:pPr>
      <w:r>
        <w:rPr>
          <w:b/>
          <w:sz w:val="26"/>
          <w:szCs w:val="26"/>
        </w:rPr>
        <w:t>労　働　契　約　書　兼　労　働　条　件　通　知　書</w:t>
      </w:r>
      <w:r>
        <w:rPr>
          <w:b/>
          <w:sz w:val="26"/>
          <w:szCs w:val="26"/>
        </w:rPr>
        <w:t xml:space="preserve"> </w:t>
      </w:r>
    </w:p>
    <w:p w14:paraId="1CE3A724" w14:textId="77777777" w:rsidR="00B121A6" w:rsidRPr="00136119" w:rsidRDefault="00000000">
      <w:pPr>
        <w:pBdr>
          <w:top w:val="nil"/>
          <w:left w:val="nil"/>
          <w:bottom w:val="nil"/>
          <w:right w:val="nil"/>
          <w:between w:val="nil"/>
        </w:pBdr>
        <w:ind w:hanging="2"/>
        <w:rPr>
          <w:rFonts w:asciiTheme="minorEastAsia" w:hAnsiTheme="minorEastAsia"/>
          <w:color w:val="000000"/>
          <w:szCs w:val="21"/>
        </w:rPr>
      </w:pPr>
      <w:r>
        <w:rPr>
          <w:szCs w:val="21"/>
        </w:rPr>
        <w:t xml:space="preserve">　　　　　　　　　　　　　　　　　</w:t>
      </w:r>
      <w:r w:rsidRPr="00136119">
        <w:rPr>
          <w:rFonts w:asciiTheme="minorEastAsia" w:hAnsiTheme="minorEastAsia"/>
          <w:color w:val="000000"/>
          <w:szCs w:val="21"/>
        </w:rPr>
        <w:t>（以下「会社」という）と</w:t>
      </w:r>
    </w:p>
    <w:p w14:paraId="648FD323"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 xml:space="preserve">　　　　　　　　　　　　　　　　　（以下「本人」という）とは以下の条件により労働契約を締結する。</w:t>
      </w:r>
    </w:p>
    <w:tbl>
      <w:tblPr>
        <w:tblStyle w:val="af1"/>
        <w:tblW w:w="10875"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0"/>
        <w:gridCol w:w="2422"/>
        <w:gridCol w:w="6953"/>
      </w:tblGrid>
      <w:tr w:rsidR="00B121A6" w:rsidRPr="00136119" w14:paraId="21CE27A0" w14:textId="77777777" w:rsidTr="00103243">
        <w:trPr>
          <w:trHeight w:val="449"/>
        </w:trPr>
        <w:tc>
          <w:tcPr>
            <w:tcW w:w="1500" w:type="dxa"/>
            <w:vAlign w:val="center"/>
          </w:tcPr>
          <w:p w14:paraId="7CA3D55B" w14:textId="77777777" w:rsidR="00B121A6" w:rsidRPr="00136119" w:rsidRDefault="00000000" w:rsidP="00136119">
            <w:pPr>
              <w:pBdr>
                <w:top w:val="nil"/>
                <w:left w:val="nil"/>
                <w:bottom w:val="nil"/>
                <w:right w:val="nil"/>
                <w:between w:val="nil"/>
              </w:pBdr>
              <w:tabs>
                <w:tab w:val="center" w:pos="4252"/>
                <w:tab w:val="right" w:pos="8504"/>
              </w:tabs>
              <w:ind w:hanging="2"/>
              <w:jc w:val="distribute"/>
              <w:rPr>
                <w:rFonts w:asciiTheme="minorEastAsia" w:hAnsiTheme="minorEastAsia"/>
                <w:color w:val="000000"/>
                <w:szCs w:val="21"/>
              </w:rPr>
            </w:pPr>
            <w:r w:rsidRPr="00136119">
              <w:rPr>
                <w:rFonts w:asciiTheme="minorEastAsia" w:hAnsiTheme="minorEastAsia"/>
                <w:color w:val="000000"/>
                <w:szCs w:val="21"/>
              </w:rPr>
              <w:t>契</w:t>
            </w:r>
            <w:r w:rsidRPr="00136119">
              <w:rPr>
                <w:rFonts w:asciiTheme="minorEastAsia" w:hAnsiTheme="minorEastAsia"/>
                <w:szCs w:val="21"/>
              </w:rPr>
              <w:t>約期間</w:t>
            </w:r>
          </w:p>
        </w:tc>
        <w:tc>
          <w:tcPr>
            <w:tcW w:w="9375" w:type="dxa"/>
            <w:gridSpan w:val="2"/>
            <w:vAlign w:val="center"/>
          </w:tcPr>
          <w:p w14:paraId="343CF6A0" w14:textId="77777777" w:rsidR="00B121A6" w:rsidRPr="00136119" w:rsidRDefault="00000000">
            <w:pPr>
              <w:pBdr>
                <w:top w:val="nil"/>
                <w:left w:val="nil"/>
                <w:bottom w:val="nil"/>
                <w:right w:val="nil"/>
                <w:between w:val="nil"/>
              </w:pBdr>
              <w:ind w:hanging="2"/>
              <w:rPr>
                <w:rFonts w:asciiTheme="minorEastAsia" w:hAnsiTheme="minorEastAsia"/>
                <w:szCs w:val="21"/>
              </w:rPr>
            </w:pPr>
            <w:r w:rsidRPr="00136119">
              <w:rPr>
                <w:rFonts w:asciiTheme="minorEastAsia" w:hAnsiTheme="minorEastAsia"/>
                <w:color w:val="000000"/>
                <w:szCs w:val="21"/>
              </w:rPr>
              <w:t>定めなし　（入社日</w:t>
            </w:r>
            <w:r w:rsidRPr="00136119">
              <w:rPr>
                <w:rFonts w:asciiTheme="minorEastAsia" w:hAnsiTheme="minorEastAsia"/>
                <w:szCs w:val="21"/>
              </w:rPr>
              <w:t xml:space="preserve">                                          ）</w:t>
            </w:r>
          </w:p>
        </w:tc>
      </w:tr>
      <w:tr w:rsidR="00B121A6" w:rsidRPr="00136119" w14:paraId="11AEF185" w14:textId="77777777" w:rsidTr="00103243">
        <w:trPr>
          <w:trHeight w:val="385"/>
        </w:trPr>
        <w:tc>
          <w:tcPr>
            <w:tcW w:w="1500" w:type="dxa"/>
            <w:vAlign w:val="center"/>
          </w:tcPr>
          <w:p w14:paraId="7CD2F43F" w14:textId="77777777" w:rsidR="00B121A6" w:rsidRPr="00136119" w:rsidRDefault="00000000" w:rsidP="00136119">
            <w:pPr>
              <w:pBdr>
                <w:top w:val="nil"/>
                <w:left w:val="nil"/>
                <w:bottom w:val="nil"/>
                <w:right w:val="nil"/>
                <w:between w:val="nil"/>
              </w:pBdr>
              <w:tabs>
                <w:tab w:val="center" w:pos="4252"/>
                <w:tab w:val="right" w:pos="8504"/>
              </w:tabs>
              <w:ind w:hanging="2"/>
              <w:jc w:val="distribute"/>
              <w:rPr>
                <w:rFonts w:asciiTheme="minorEastAsia" w:hAnsiTheme="minorEastAsia"/>
                <w:color w:val="000000"/>
                <w:szCs w:val="21"/>
              </w:rPr>
            </w:pPr>
            <w:r w:rsidRPr="00136119">
              <w:rPr>
                <w:rFonts w:asciiTheme="minorEastAsia" w:hAnsiTheme="minorEastAsia"/>
                <w:color w:val="000000"/>
                <w:szCs w:val="21"/>
              </w:rPr>
              <w:t>試用期間</w:t>
            </w:r>
          </w:p>
        </w:tc>
        <w:tc>
          <w:tcPr>
            <w:tcW w:w="9375" w:type="dxa"/>
            <w:gridSpan w:val="2"/>
            <w:vAlign w:val="center"/>
          </w:tcPr>
          <w:p w14:paraId="43F10DE5" w14:textId="3194685C" w:rsidR="00B121A6" w:rsidRPr="00136119" w:rsidRDefault="00000000">
            <w:pPr>
              <w:pBdr>
                <w:top w:val="nil"/>
                <w:left w:val="nil"/>
                <w:bottom w:val="nil"/>
                <w:right w:val="nil"/>
                <w:between w:val="nil"/>
              </w:pBdr>
              <w:ind w:hanging="2"/>
              <w:rPr>
                <w:rFonts w:asciiTheme="minorEastAsia" w:hAnsiTheme="minorEastAsia"/>
                <w:color w:val="000000"/>
                <w:szCs w:val="21"/>
              </w:rPr>
            </w:pPr>
            <w:r w:rsidRPr="00136119">
              <w:rPr>
                <w:rFonts w:asciiTheme="minorEastAsia" w:hAnsiTheme="minorEastAsia"/>
                <w:color w:val="000000"/>
                <w:szCs w:val="21"/>
              </w:rPr>
              <w:t>入社日から</w:t>
            </w:r>
            <w:r w:rsidR="00136119" w:rsidRPr="00136119">
              <w:rPr>
                <w:rFonts w:asciiTheme="minorEastAsia" w:hAnsiTheme="minorEastAsia" w:hint="eastAsia"/>
                <w:color w:val="000000"/>
                <w:szCs w:val="21"/>
              </w:rPr>
              <w:t>●●</w:t>
            </w:r>
            <w:r w:rsidRPr="00136119">
              <w:rPr>
                <w:rFonts w:asciiTheme="minorEastAsia" w:hAnsiTheme="minorEastAsia"/>
                <w:color w:val="000000"/>
                <w:szCs w:val="21"/>
              </w:rPr>
              <w:t>を試用期間とする。</w:t>
            </w:r>
          </w:p>
        </w:tc>
      </w:tr>
      <w:tr w:rsidR="00B121A6" w:rsidRPr="00136119" w14:paraId="74FE5454" w14:textId="77777777" w:rsidTr="00103243">
        <w:trPr>
          <w:trHeight w:val="404"/>
        </w:trPr>
        <w:tc>
          <w:tcPr>
            <w:tcW w:w="1500" w:type="dxa"/>
            <w:vAlign w:val="center"/>
          </w:tcPr>
          <w:p w14:paraId="7F74414C" w14:textId="77777777" w:rsidR="00B121A6" w:rsidRPr="00136119" w:rsidRDefault="00000000" w:rsidP="00136119">
            <w:pPr>
              <w:pBdr>
                <w:top w:val="nil"/>
                <w:left w:val="nil"/>
                <w:bottom w:val="nil"/>
                <w:right w:val="nil"/>
                <w:between w:val="nil"/>
              </w:pBdr>
              <w:tabs>
                <w:tab w:val="center" w:pos="4252"/>
                <w:tab w:val="right" w:pos="8504"/>
              </w:tabs>
              <w:ind w:hanging="2"/>
              <w:jc w:val="distribute"/>
              <w:rPr>
                <w:rFonts w:asciiTheme="minorEastAsia" w:hAnsiTheme="minorEastAsia"/>
                <w:color w:val="000000"/>
                <w:szCs w:val="21"/>
              </w:rPr>
            </w:pPr>
            <w:r w:rsidRPr="00136119">
              <w:rPr>
                <w:rFonts w:asciiTheme="minorEastAsia" w:hAnsiTheme="minorEastAsia"/>
                <w:color w:val="000000"/>
                <w:szCs w:val="21"/>
              </w:rPr>
              <w:t>就業の場所</w:t>
            </w:r>
          </w:p>
        </w:tc>
        <w:tc>
          <w:tcPr>
            <w:tcW w:w="9375" w:type="dxa"/>
            <w:gridSpan w:val="2"/>
            <w:vAlign w:val="center"/>
          </w:tcPr>
          <w:p w14:paraId="29F9F37A" w14:textId="26212112" w:rsidR="00B121A6" w:rsidRPr="00136119" w:rsidRDefault="00D46DBF">
            <w:pPr>
              <w:pBdr>
                <w:top w:val="nil"/>
                <w:left w:val="nil"/>
                <w:bottom w:val="nil"/>
                <w:right w:val="nil"/>
                <w:between w:val="nil"/>
              </w:pBdr>
              <w:ind w:hanging="2"/>
              <w:rPr>
                <w:rFonts w:asciiTheme="minorEastAsia" w:hAnsiTheme="minorEastAsia"/>
                <w:color w:val="000000"/>
                <w:szCs w:val="21"/>
              </w:rPr>
            </w:pPr>
            <w:r>
              <w:rPr>
                <w:rFonts w:asciiTheme="minorEastAsia" w:hAnsiTheme="minorEastAsia" w:hint="eastAsia"/>
                <w:color w:val="000000"/>
                <w:szCs w:val="21"/>
              </w:rPr>
              <w:t>●●</w:t>
            </w:r>
          </w:p>
        </w:tc>
      </w:tr>
      <w:tr w:rsidR="00B121A6" w:rsidRPr="00136119" w14:paraId="45EEC3F9" w14:textId="77777777">
        <w:trPr>
          <w:trHeight w:val="633"/>
        </w:trPr>
        <w:tc>
          <w:tcPr>
            <w:tcW w:w="1500" w:type="dxa"/>
            <w:vAlign w:val="center"/>
          </w:tcPr>
          <w:p w14:paraId="5BF5FF85" w14:textId="77777777" w:rsidR="00B121A6" w:rsidRPr="00136119" w:rsidRDefault="00000000" w:rsidP="00136119">
            <w:pPr>
              <w:pBdr>
                <w:top w:val="nil"/>
                <w:left w:val="nil"/>
                <w:bottom w:val="nil"/>
                <w:right w:val="nil"/>
                <w:between w:val="nil"/>
              </w:pBdr>
              <w:tabs>
                <w:tab w:val="center" w:pos="4252"/>
                <w:tab w:val="right" w:pos="8504"/>
              </w:tabs>
              <w:ind w:hanging="2"/>
              <w:jc w:val="distribute"/>
              <w:rPr>
                <w:rFonts w:asciiTheme="minorEastAsia" w:hAnsiTheme="minorEastAsia"/>
                <w:color w:val="000000"/>
                <w:szCs w:val="21"/>
              </w:rPr>
            </w:pPr>
            <w:r w:rsidRPr="00136119">
              <w:rPr>
                <w:rFonts w:asciiTheme="minorEastAsia" w:hAnsiTheme="minorEastAsia"/>
                <w:color w:val="000000"/>
                <w:szCs w:val="21"/>
              </w:rPr>
              <w:t>従事すべき</w:t>
            </w:r>
          </w:p>
          <w:p w14:paraId="07586577" w14:textId="77777777" w:rsidR="00B121A6" w:rsidRPr="00136119" w:rsidRDefault="00000000" w:rsidP="00136119">
            <w:pPr>
              <w:pBdr>
                <w:top w:val="nil"/>
                <w:left w:val="nil"/>
                <w:bottom w:val="nil"/>
                <w:right w:val="nil"/>
                <w:between w:val="nil"/>
              </w:pBdr>
              <w:tabs>
                <w:tab w:val="center" w:pos="4252"/>
                <w:tab w:val="right" w:pos="8504"/>
              </w:tabs>
              <w:ind w:hanging="2"/>
              <w:jc w:val="distribute"/>
              <w:rPr>
                <w:rFonts w:asciiTheme="minorEastAsia" w:hAnsiTheme="minorEastAsia"/>
                <w:color w:val="000000"/>
                <w:szCs w:val="21"/>
              </w:rPr>
            </w:pPr>
            <w:r w:rsidRPr="00136119">
              <w:rPr>
                <w:rFonts w:asciiTheme="minorEastAsia" w:hAnsiTheme="minorEastAsia"/>
                <w:color w:val="000000"/>
                <w:szCs w:val="21"/>
              </w:rPr>
              <w:t>業務内容</w:t>
            </w:r>
          </w:p>
        </w:tc>
        <w:tc>
          <w:tcPr>
            <w:tcW w:w="9375" w:type="dxa"/>
            <w:gridSpan w:val="2"/>
            <w:vAlign w:val="center"/>
          </w:tcPr>
          <w:p w14:paraId="65393908" w14:textId="77777777" w:rsidR="00B121A6" w:rsidRPr="00136119" w:rsidRDefault="00B121A6">
            <w:pPr>
              <w:pBdr>
                <w:top w:val="nil"/>
                <w:left w:val="nil"/>
                <w:bottom w:val="nil"/>
                <w:right w:val="nil"/>
                <w:between w:val="nil"/>
              </w:pBdr>
              <w:ind w:hanging="2"/>
              <w:rPr>
                <w:rFonts w:asciiTheme="minorEastAsia" w:hAnsiTheme="minorEastAsia"/>
                <w:color w:val="000000"/>
                <w:szCs w:val="21"/>
              </w:rPr>
            </w:pPr>
          </w:p>
          <w:p w14:paraId="5F4DC797" w14:textId="77777777" w:rsidR="00B121A6" w:rsidRPr="00136119" w:rsidRDefault="00000000">
            <w:pPr>
              <w:pBdr>
                <w:top w:val="nil"/>
                <w:left w:val="nil"/>
                <w:bottom w:val="nil"/>
                <w:right w:val="nil"/>
                <w:between w:val="nil"/>
              </w:pBdr>
              <w:ind w:hanging="2"/>
              <w:rPr>
                <w:rFonts w:asciiTheme="minorEastAsia" w:hAnsiTheme="minorEastAsia"/>
                <w:color w:val="000000"/>
                <w:szCs w:val="21"/>
              </w:rPr>
            </w:pPr>
            <w:r w:rsidRPr="00136119">
              <w:rPr>
                <w:rFonts w:asciiTheme="minorEastAsia" w:hAnsiTheme="minorEastAsia"/>
                <w:color w:val="000000"/>
                <w:szCs w:val="21"/>
              </w:rPr>
              <w:t>及び会社が指示するあらゆる業務</w:t>
            </w:r>
          </w:p>
        </w:tc>
      </w:tr>
      <w:tr w:rsidR="00B121A6" w:rsidRPr="00136119" w14:paraId="6F645862" w14:textId="77777777">
        <w:trPr>
          <w:trHeight w:val="1185"/>
        </w:trPr>
        <w:tc>
          <w:tcPr>
            <w:tcW w:w="1500" w:type="dxa"/>
            <w:vAlign w:val="center"/>
          </w:tcPr>
          <w:p w14:paraId="73E0F24F" w14:textId="77777777" w:rsidR="00B121A6" w:rsidRPr="00136119" w:rsidRDefault="00000000" w:rsidP="00136119">
            <w:pPr>
              <w:pBdr>
                <w:top w:val="nil"/>
                <w:left w:val="nil"/>
                <w:bottom w:val="nil"/>
                <w:right w:val="nil"/>
                <w:between w:val="nil"/>
              </w:pBdr>
              <w:tabs>
                <w:tab w:val="center" w:pos="4252"/>
                <w:tab w:val="right" w:pos="8504"/>
              </w:tabs>
              <w:ind w:hanging="2"/>
              <w:jc w:val="distribute"/>
              <w:rPr>
                <w:rFonts w:asciiTheme="minorEastAsia" w:hAnsiTheme="minorEastAsia"/>
                <w:color w:val="000000"/>
                <w:szCs w:val="21"/>
              </w:rPr>
            </w:pPr>
            <w:r w:rsidRPr="00136119">
              <w:rPr>
                <w:rFonts w:asciiTheme="minorEastAsia" w:hAnsiTheme="minorEastAsia"/>
                <w:color w:val="000000"/>
                <w:szCs w:val="21"/>
              </w:rPr>
              <w:t>勤務時間</w:t>
            </w:r>
          </w:p>
          <w:p w14:paraId="17BCAC26" w14:textId="77777777" w:rsidR="00B121A6" w:rsidRPr="00136119" w:rsidRDefault="00000000" w:rsidP="00136119">
            <w:pPr>
              <w:pBdr>
                <w:top w:val="nil"/>
                <w:left w:val="nil"/>
                <w:bottom w:val="nil"/>
                <w:right w:val="nil"/>
                <w:between w:val="nil"/>
              </w:pBdr>
              <w:tabs>
                <w:tab w:val="center" w:pos="4252"/>
                <w:tab w:val="right" w:pos="8504"/>
              </w:tabs>
              <w:ind w:hanging="2"/>
              <w:jc w:val="distribute"/>
              <w:rPr>
                <w:rFonts w:asciiTheme="minorEastAsia" w:hAnsiTheme="minorEastAsia"/>
                <w:color w:val="000000"/>
                <w:szCs w:val="21"/>
              </w:rPr>
            </w:pPr>
            <w:r w:rsidRPr="00136119">
              <w:rPr>
                <w:rFonts w:asciiTheme="minorEastAsia" w:hAnsiTheme="minorEastAsia"/>
                <w:color w:val="000000"/>
                <w:szCs w:val="21"/>
              </w:rPr>
              <w:t>休憩時間</w:t>
            </w:r>
          </w:p>
        </w:tc>
        <w:tc>
          <w:tcPr>
            <w:tcW w:w="9375" w:type="dxa"/>
            <w:gridSpan w:val="2"/>
            <w:vAlign w:val="center"/>
          </w:tcPr>
          <w:p w14:paraId="3C24F390" w14:textId="77777777" w:rsidR="00B121A6" w:rsidRPr="00136119" w:rsidRDefault="00000000">
            <w:pPr>
              <w:pBdr>
                <w:top w:val="nil"/>
                <w:left w:val="nil"/>
                <w:bottom w:val="nil"/>
                <w:right w:val="nil"/>
                <w:between w:val="nil"/>
              </w:pBdr>
              <w:ind w:hanging="2"/>
              <w:rPr>
                <w:rFonts w:asciiTheme="minorEastAsia" w:hAnsiTheme="minorEastAsia"/>
                <w:szCs w:val="21"/>
              </w:rPr>
            </w:pPr>
            <w:r w:rsidRPr="00136119">
              <w:rPr>
                <w:rFonts w:asciiTheme="minorEastAsia" w:hAnsiTheme="minorEastAsia"/>
                <w:color w:val="000000"/>
                <w:szCs w:val="21"/>
              </w:rPr>
              <w:t>１．始業</w:t>
            </w:r>
            <w:r w:rsidRPr="00136119">
              <w:rPr>
                <w:rFonts w:asciiTheme="minorEastAsia" w:hAnsiTheme="minorEastAsia"/>
                <w:szCs w:val="21"/>
              </w:rPr>
              <w:t>の時刻</w:t>
            </w:r>
          </w:p>
          <w:p w14:paraId="70A0B945" w14:textId="7A24CA79" w:rsidR="00B121A6" w:rsidRPr="00136119" w:rsidRDefault="00000000">
            <w:pPr>
              <w:pBdr>
                <w:top w:val="nil"/>
                <w:left w:val="nil"/>
                <w:bottom w:val="nil"/>
                <w:right w:val="nil"/>
                <w:between w:val="nil"/>
              </w:pBdr>
              <w:ind w:hanging="2"/>
              <w:rPr>
                <w:rFonts w:asciiTheme="minorEastAsia" w:hAnsiTheme="minorEastAsia"/>
                <w:color w:val="000000"/>
                <w:szCs w:val="21"/>
              </w:rPr>
            </w:pPr>
            <w:r w:rsidRPr="00136119">
              <w:rPr>
                <w:rFonts w:asciiTheme="minorEastAsia" w:hAnsiTheme="minorEastAsia"/>
                <w:szCs w:val="21"/>
              </w:rPr>
              <w:t>２．</w:t>
            </w:r>
            <w:r w:rsidRPr="00136119">
              <w:rPr>
                <w:rFonts w:asciiTheme="minorEastAsia" w:hAnsiTheme="minorEastAsia"/>
                <w:color w:val="000000"/>
                <w:szCs w:val="21"/>
              </w:rPr>
              <w:t>終業の時刻</w:t>
            </w:r>
          </w:p>
          <w:p w14:paraId="60F083BA" w14:textId="25744FC4" w:rsidR="00B121A6" w:rsidRPr="00136119" w:rsidRDefault="00000000">
            <w:pPr>
              <w:pBdr>
                <w:top w:val="nil"/>
                <w:left w:val="nil"/>
                <w:bottom w:val="nil"/>
                <w:right w:val="nil"/>
                <w:between w:val="nil"/>
              </w:pBdr>
              <w:ind w:hanging="2"/>
              <w:rPr>
                <w:rFonts w:asciiTheme="minorEastAsia" w:hAnsiTheme="minorEastAsia"/>
                <w:szCs w:val="21"/>
              </w:rPr>
            </w:pPr>
            <w:r w:rsidRPr="00136119">
              <w:rPr>
                <w:rFonts w:asciiTheme="minorEastAsia" w:hAnsiTheme="minorEastAsia"/>
                <w:szCs w:val="21"/>
              </w:rPr>
              <w:t>３</w:t>
            </w:r>
            <w:r w:rsidRPr="00136119">
              <w:rPr>
                <w:rFonts w:asciiTheme="minorEastAsia" w:hAnsiTheme="minorEastAsia"/>
                <w:color w:val="000000"/>
                <w:szCs w:val="21"/>
              </w:rPr>
              <w:t>．休憩時間</w:t>
            </w:r>
          </w:p>
          <w:p w14:paraId="05FA538F" w14:textId="77777777" w:rsidR="00B121A6" w:rsidRPr="00136119" w:rsidRDefault="00000000">
            <w:pPr>
              <w:pBdr>
                <w:top w:val="nil"/>
                <w:left w:val="nil"/>
                <w:bottom w:val="nil"/>
                <w:right w:val="nil"/>
                <w:between w:val="nil"/>
              </w:pBdr>
              <w:ind w:hanging="2"/>
              <w:rPr>
                <w:rFonts w:asciiTheme="minorEastAsia" w:hAnsiTheme="minorEastAsia"/>
                <w:color w:val="000000"/>
                <w:szCs w:val="21"/>
              </w:rPr>
            </w:pPr>
            <w:r w:rsidRPr="00136119">
              <w:rPr>
                <w:rFonts w:asciiTheme="minorEastAsia" w:hAnsiTheme="minorEastAsia"/>
                <w:szCs w:val="21"/>
              </w:rPr>
              <w:t>＊</w:t>
            </w:r>
            <w:r w:rsidRPr="00136119">
              <w:rPr>
                <w:rFonts w:asciiTheme="minorEastAsia" w:hAnsiTheme="minorEastAsia"/>
                <w:color w:val="000000"/>
                <w:szCs w:val="21"/>
              </w:rPr>
              <w:t>業務の都合により所定時間外労働を命ずることがある。</w:t>
            </w:r>
          </w:p>
        </w:tc>
      </w:tr>
      <w:tr w:rsidR="00B121A6" w:rsidRPr="00136119" w14:paraId="38217315" w14:textId="77777777" w:rsidTr="00103243">
        <w:trPr>
          <w:trHeight w:val="567"/>
        </w:trPr>
        <w:tc>
          <w:tcPr>
            <w:tcW w:w="1500" w:type="dxa"/>
            <w:vAlign w:val="center"/>
          </w:tcPr>
          <w:p w14:paraId="779F93B8" w14:textId="77777777" w:rsidR="00B121A6" w:rsidRPr="00136119" w:rsidRDefault="00000000" w:rsidP="00136119">
            <w:pPr>
              <w:pBdr>
                <w:top w:val="nil"/>
                <w:left w:val="nil"/>
                <w:bottom w:val="nil"/>
                <w:right w:val="nil"/>
                <w:between w:val="nil"/>
              </w:pBdr>
              <w:tabs>
                <w:tab w:val="center" w:pos="4252"/>
                <w:tab w:val="right" w:pos="8504"/>
              </w:tabs>
              <w:ind w:hanging="2"/>
              <w:jc w:val="distribute"/>
              <w:rPr>
                <w:rFonts w:asciiTheme="minorEastAsia" w:hAnsiTheme="minorEastAsia"/>
                <w:color w:val="000000"/>
                <w:szCs w:val="21"/>
              </w:rPr>
            </w:pPr>
            <w:r w:rsidRPr="00136119">
              <w:rPr>
                <w:rFonts w:asciiTheme="minorEastAsia" w:hAnsiTheme="minorEastAsia"/>
                <w:color w:val="000000"/>
                <w:szCs w:val="21"/>
              </w:rPr>
              <w:t>休日</w:t>
            </w:r>
          </w:p>
        </w:tc>
        <w:tc>
          <w:tcPr>
            <w:tcW w:w="9375" w:type="dxa"/>
            <w:gridSpan w:val="2"/>
            <w:vAlign w:val="center"/>
          </w:tcPr>
          <w:p w14:paraId="3FF2FE3E" w14:textId="77777777" w:rsidR="00B121A6" w:rsidRPr="00136119" w:rsidRDefault="00000000">
            <w:pPr>
              <w:pBdr>
                <w:top w:val="nil"/>
                <w:left w:val="nil"/>
                <w:bottom w:val="nil"/>
                <w:right w:val="nil"/>
                <w:between w:val="nil"/>
              </w:pBdr>
              <w:ind w:hanging="2"/>
              <w:rPr>
                <w:rFonts w:asciiTheme="minorEastAsia" w:hAnsiTheme="minorEastAsia"/>
                <w:color w:val="000000"/>
                <w:szCs w:val="21"/>
              </w:rPr>
            </w:pPr>
            <w:r w:rsidRPr="00136119">
              <w:rPr>
                <w:rFonts w:asciiTheme="minorEastAsia" w:hAnsiTheme="minorEastAsia"/>
                <w:color w:val="000000"/>
                <w:szCs w:val="21"/>
              </w:rPr>
              <w:t>日曜日、祝日、年末年始</w:t>
            </w:r>
          </w:p>
          <w:p w14:paraId="5893C60B" w14:textId="6BDDCAB2" w:rsidR="00B121A6" w:rsidRPr="00136119" w:rsidRDefault="00000000" w:rsidP="00103243">
            <w:pPr>
              <w:pBdr>
                <w:top w:val="nil"/>
                <w:left w:val="nil"/>
                <w:bottom w:val="nil"/>
                <w:right w:val="nil"/>
                <w:between w:val="nil"/>
              </w:pBdr>
              <w:ind w:hanging="2"/>
              <w:rPr>
                <w:rFonts w:asciiTheme="minorEastAsia" w:hAnsiTheme="minorEastAsia" w:hint="eastAsia"/>
                <w:color w:val="000000"/>
                <w:szCs w:val="21"/>
              </w:rPr>
            </w:pPr>
            <w:r w:rsidRPr="00136119">
              <w:rPr>
                <w:rFonts w:asciiTheme="minorEastAsia" w:hAnsiTheme="minorEastAsia"/>
                <w:color w:val="000000"/>
                <w:szCs w:val="21"/>
              </w:rPr>
              <w:t>その他会社が指定する日又は会社が事前に明示するシフト勤務表に定める日</w:t>
            </w:r>
          </w:p>
        </w:tc>
      </w:tr>
      <w:tr w:rsidR="00B121A6" w:rsidRPr="00136119" w14:paraId="6C8DD81B" w14:textId="77777777">
        <w:trPr>
          <w:trHeight w:val="579"/>
        </w:trPr>
        <w:tc>
          <w:tcPr>
            <w:tcW w:w="1500" w:type="dxa"/>
            <w:vAlign w:val="center"/>
          </w:tcPr>
          <w:p w14:paraId="7648B35C" w14:textId="77777777" w:rsidR="00B121A6" w:rsidRPr="00136119" w:rsidRDefault="00000000" w:rsidP="00136119">
            <w:pPr>
              <w:pBdr>
                <w:top w:val="nil"/>
                <w:left w:val="nil"/>
                <w:bottom w:val="nil"/>
                <w:right w:val="nil"/>
                <w:between w:val="nil"/>
              </w:pBdr>
              <w:ind w:hanging="2"/>
              <w:jc w:val="distribute"/>
              <w:rPr>
                <w:rFonts w:asciiTheme="minorEastAsia" w:hAnsiTheme="minorEastAsia"/>
                <w:color w:val="000000"/>
                <w:szCs w:val="21"/>
              </w:rPr>
            </w:pPr>
            <w:r w:rsidRPr="00136119">
              <w:rPr>
                <w:rFonts w:asciiTheme="minorEastAsia" w:hAnsiTheme="minorEastAsia"/>
                <w:color w:val="000000"/>
                <w:szCs w:val="21"/>
              </w:rPr>
              <w:t>休暇</w:t>
            </w:r>
          </w:p>
        </w:tc>
        <w:tc>
          <w:tcPr>
            <w:tcW w:w="9375" w:type="dxa"/>
            <w:gridSpan w:val="2"/>
            <w:vAlign w:val="center"/>
          </w:tcPr>
          <w:p w14:paraId="2EDA3BF2" w14:textId="77777777" w:rsidR="00111C78" w:rsidRDefault="00000000" w:rsidP="00111C78">
            <w:pPr>
              <w:pBdr>
                <w:top w:val="nil"/>
                <w:left w:val="nil"/>
                <w:bottom w:val="nil"/>
                <w:right w:val="nil"/>
                <w:between w:val="nil"/>
              </w:pBdr>
              <w:ind w:hanging="2"/>
              <w:rPr>
                <w:rFonts w:asciiTheme="minorEastAsia" w:hAnsiTheme="minorEastAsia" w:hint="eastAsia"/>
                <w:color w:val="000000"/>
                <w:szCs w:val="21"/>
              </w:rPr>
            </w:pPr>
            <w:r w:rsidRPr="00136119">
              <w:rPr>
                <w:rFonts w:asciiTheme="minorEastAsia" w:hAnsiTheme="minorEastAsia"/>
                <w:color w:val="000000"/>
                <w:szCs w:val="21"/>
              </w:rPr>
              <w:t>年次有給休暇は、労働基準法どおり付与する。</w:t>
            </w:r>
          </w:p>
          <w:p w14:paraId="02E37F0D" w14:textId="49E69B22" w:rsidR="00B121A6" w:rsidRPr="00111C78" w:rsidRDefault="00000000" w:rsidP="00111C78">
            <w:pPr>
              <w:pBdr>
                <w:top w:val="nil"/>
                <w:left w:val="nil"/>
                <w:bottom w:val="nil"/>
                <w:right w:val="nil"/>
                <w:between w:val="nil"/>
              </w:pBdr>
              <w:ind w:hanging="2"/>
              <w:rPr>
                <w:rFonts w:asciiTheme="minorEastAsia" w:hAnsiTheme="minorEastAsia"/>
                <w:szCs w:val="21"/>
              </w:rPr>
            </w:pPr>
            <w:r w:rsidRPr="00136119">
              <w:rPr>
                <w:rFonts w:asciiTheme="minorEastAsia" w:hAnsiTheme="minorEastAsia"/>
                <w:color w:val="000000"/>
                <w:szCs w:val="21"/>
              </w:rPr>
              <w:t>その他の休暇の詳細は、就業規則の定めるところによる。</w:t>
            </w:r>
          </w:p>
        </w:tc>
      </w:tr>
      <w:tr w:rsidR="00B121A6" w:rsidRPr="00136119" w14:paraId="6C0CDDD9" w14:textId="77777777" w:rsidTr="00136119">
        <w:trPr>
          <w:trHeight w:val="555"/>
        </w:trPr>
        <w:tc>
          <w:tcPr>
            <w:tcW w:w="1500" w:type="dxa"/>
            <w:vMerge w:val="restart"/>
            <w:vAlign w:val="center"/>
          </w:tcPr>
          <w:p w14:paraId="18A88178" w14:textId="77777777" w:rsidR="00B121A6" w:rsidRPr="00136119" w:rsidRDefault="00000000" w:rsidP="00136119">
            <w:pPr>
              <w:pBdr>
                <w:top w:val="nil"/>
                <w:left w:val="nil"/>
                <w:bottom w:val="nil"/>
                <w:right w:val="nil"/>
                <w:between w:val="nil"/>
              </w:pBdr>
              <w:ind w:hanging="2"/>
              <w:jc w:val="distribute"/>
              <w:rPr>
                <w:rFonts w:asciiTheme="minorEastAsia" w:hAnsiTheme="minorEastAsia"/>
                <w:color w:val="000000"/>
                <w:szCs w:val="21"/>
              </w:rPr>
            </w:pPr>
            <w:r w:rsidRPr="00136119">
              <w:rPr>
                <w:rFonts w:asciiTheme="minorEastAsia" w:hAnsiTheme="minorEastAsia"/>
                <w:color w:val="000000"/>
                <w:szCs w:val="21"/>
              </w:rPr>
              <w:t>賃金等</w:t>
            </w:r>
          </w:p>
        </w:tc>
        <w:tc>
          <w:tcPr>
            <w:tcW w:w="2422" w:type="dxa"/>
            <w:tcBorders>
              <w:bottom w:val="single" w:sz="4" w:space="0" w:color="FFFFFF"/>
              <w:right w:val="single" w:sz="4" w:space="0" w:color="FFFFFF"/>
            </w:tcBorders>
          </w:tcPr>
          <w:p w14:paraId="137B942A" w14:textId="77777777" w:rsidR="00B121A6" w:rsidRPr="00136119" w:rsidRDefault="00000000">
            <w:pPr>
              <w:pBdr>
                <w:top w:val="nil"/>
                <w:left w:val="nil"/>
                <w:bottom w:val="nil"/>
                <w:right w:val="nil"/>
                <w:between w:val="nil"/>
              </w:pBdr>
              <w:ind w:hanging="2"/>
              <w:rPr>
                <w:rFonts w:asciiTheme="minorEastAsia" w:hAnsiTheme="minorEastAsia"/>
                <w:color w:val="000000"/>
                <w:szCs w:val="21"/>
              </w:rPr>
            </w:pPr>
            <w:r w:rsidRPr="00136119">
              <w:rPr>
                <w:rFonts w:asciiTheme="minorEastAsia" w:hAnsiTheme="minorEastAsia"/>
                <w:color w:val="000000"/>
                <w:szCs w:val="21"/>
              </w:rPr>
              <w:t>１．基本給</w:t>
            </w:r>
          </w:p>
        </w:tc>
        <w:tc>
          <w:tcPr>
            <w:tcW w:w="6953" w:type="dxa"/>
            <w:tcBorders>
              <w:left w:val="single" w:sz="4" w:space="0" w:color="FFFFFF"/>
              <w:bottom w:val="single" w:sz="4" w:space="0" w:color="FFFFFF"/>
            </w:tcBorders>
          </w:tcPr>
          <w:p w14:paraId="06EFD23F" w14:textId="77777777" w:rsidR="00B121A6" w:rsidRPr="00136119" w:rsidRDefault="00000000">
            <w:pPr>
              <w:ind w:hanging="2"/>
              <w:rPr>
                <w:rFonts w:asciiTheme="minorEastAsia" w:hAnsiTheme="minorEastAsia"/>
                <w:szCs w:val="21"/>
                <w:u w:val="single"/>
              </w:rPr>
            </w:pPr>
            <w:r w:rsidRPr="00136119">
              <w:rPr>
                <w:rFonts w:asciiTheme="minorEastAsia" w:hAnsiTheme="minorEastAsia"/>
                <w:szCs w:val="21"/>
              </w:rPr>
              <w:t xml:space="preserve">　　　　　　　　　円</w:t>
            </w:r>
          </w:p>
          <w:p w14:paraId="39617D33"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＊交通費については、就業規則の定めるところにより支給する。</w:t>
            </w:r>
          </w:p>
        </w:tc>
      </w:tr>
      <w:tr w:rsidR="00B121A6" w:rsidRPr="00136119" w14:paraId="172F969F" w14:textId="77777777" w:rsidTr="00136119">
        <w:trPr>
          <w:trHeight w:val="330"/>
        </w:trPr>
        <w:tc>
          <w:tcPr>
            <w:tcW w:w="1500" w:type="dxa"/>
            <w:vMerge/>
            <w:vAlign w:val="center"/>
          </w:tcPr>
          <w:p w14:paraId="44A7C33F" w14:textId="77777777" w:rsidR="00B121A6" w:rsidRPr="00136119" w:rsidRDefault="00B121A6" w:rsidP="00136119">
            <w:pPr>
              <w:pBdr>
                <w:top w:val="nil"/>
                <w:left w:val="nil"/>
                <w:bottom w:val="nil"/>
                <w:right w:val="nil"/>
                <w:between w:val="nil"/>
              </w:pBdr>
              <w:ind w:hanging="2"/>
              <w:jc w:val="distribute"/>
              <w:rPr>
                <w:rFonts w:asciiTheme="minorEastAsia" w:hAnsiTheme="minorEastAsia"/>
                <w:color w:val="000000"/>
                <w:szCs w:val="21"/>
              </w:rPr>
            </w:pPr>
          </w:p>
        </w:tc>
        <w:tc>
          <w:tcPr>
            <w:tcW w:w="2422" w:type="dxa"/>
            <w:tcBorders>
              <w:top w:val="single" w:sz="4" w:space="0" w:color="FFFFFF"/>
              <w:bottom w:val="single" w:sz="4" w:space="0" w:color="FFFFFF"/>
              <w:right w:val="single" w:sz="4" w:space="0" w:color="FFFFFF"/>
            </w:tcBorders>
          </w:tcPr>
          <w:p w14:paraId="72FA13A3"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２．賃金締切日</w:t>
            </w:r>
          </w:p>
        </w:tc>
        <w:tc>
          <w:tcPr>
            <w:tcW w:w="6953" w:type="dxa"/>
            <w:tcBorders>
              <w:top w:val="single" w:sz="4" w:space="0" w:color="FFFFFF"/>
              <w:left w:val="single" w:sz="4" w:space="0" w:color="FFFFFF"/>
              <w:bottom w:val="single" w:sz="4" w:space="0" w:color="FFFFFF"/>
            </w:tcBorders>
          </w:tcPr>
          <w:p w14:paraId="7ED0468D" w14:textId="29A2FC17" w:rsidR="00B121A6" w:rsidRPr="00136119" w:rsidRDefault="00000000">
            <w:pPr>
              <w:ind w:hanging="2"/>
              <w:rPr>
                <w:rFonts w:asciiTheme="minorEastAsia" w:hAnsiTheme="minorEastAsia"/>
                <w:szCs w:val="21"/>
              </w:rPr>
            </w:pPr>
            <w:r w:rsidRPr="00136119">
              <w:rPr>
                <w:rFonts w:asciiTheme="minorEastAsia" w:hAnsiTheme="minorEastAsia"/>
                <w:szCs w:val="21"/>
              </w:rPr>
              <w:t>毎月</w:t>
            </w:r>
            <w:r w:rsidR="00136119" w:rsidRPr="00136119">
              <w:rPr>
                <w:rFonts w:asciiTheme="minorEastAsia" w:hAnsiTheme="minorEastAsia" w:hint="eastAsia"/>
                <w:szCs w:val="21"/>
              </w:rPr>
              <w:t>●日</w:t>
            </w:r>
          </w:p>
        </w:tc>
      </w:tr>
      <w:tr w:rsidR="00B121A6" w:rsidRPr="00136119" w14:paraId="0C9A5551" w14:textId="77777777" w:rsidTr="00136119">
        <w:trPr>
          <w:trHeight w:val="354"/>
        </w:trPr>
        <w:tc>
          <w:tcPr>
            <w:tcW w:w="1500" w:type="dxa"/>
            <w:vMerge/>
            <w:vAlign w:val="center"/>
          </w:tcPr>
          <w:p w14:paraId="17B20DEF" w14:textId="77777777" w:rsidR="00B121A6" w:rsidRPr="00136119" w:rsidRDefault="00B121A6" w:rsidP="00136119">
            <w:pPr>
              <w:pBdr>
                <w:top w:val="nil"/>
                <w:left w:val="nil"/>
                <w:bottom w:val="nil"/>
                <w:right w:val="nil"/>
                <w:between w:val="nil"/>
              </w:pBdr>
              <w:ind w:hanging="2"/>
              <w:jc w:val="distribute"/>
              <w:rPr>
                <w:rFonts w:asciiTheme="minorEastAsia" w:hAnsiTheme="minorEastAsia"/>
                <w:color w:val="000000"/>
                <w:szCs w:val="21"/>
              </w:rPr>
            </w:pPr>
          </w:p>
        </w:tc>
        <w:tc>
          <w:tcPr>
            <w:tcW w:w="2422" w:type="dxa"/>
            <w:tcBorders>
              <w:top w:val="single" w:sz="4" w:space="0" w:color="FFFFFF"/>
              <w:bottom w:val="single" w:sz="4" w:space="0" w:color="FFFFFF"/>
              <w:right w:val="single" w:sz="4" w:space="0" w:color="FFFFFF"/>
            </w:tcBorders>
          </w:tcPr>
          <w:p w14:paraId="24CD37D5"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３．賃金支払日</w:t>
            </w:r>
          </w:p>
        </w:tc>
        <w:tc>
          <w:tcPr>
            <w:tcW w:w="6953" w:type="dxa"/>
            <w:tcBorders>
              <w:top w:val="single" w:sz="4" w:space="0" w:color="FFFFFF"/>
              <w:left w:val="single" w:sz="4" w:space="0" w:color="FFFFFF"/>
              <w:bottom w:val="single" w:sz="4" w:space="0" w:color="FFFFFF"/>
            </w:tcBorders>
          </w:tcPr>
          <w:p w14:paraId="6FE3AE15" w14:textId="558FF1EB" w:rsidR="00B121A6" w:rsidRPr="00136119" w:rsidRDefault="00000000" w:rsidP="00103243">
            <w:pPr>
              <w:ind w:hanging="2"/>
              <w:rPr>
                <w:rFonts w:asciiTheme="minorEastAsia" w:hAnsiTheme="minorEastAsia"/>
                <w:szCs w:val="21"/>
              </w:rPr>
            </w:pPr>
            <w:r w:rsidRPr="00136119">
              <w:rPr>
                <w:rFonts w:asciiTheme="minorEastAsia" w:hAnsiTheme="minorEastAsia"/>
                <w:szCs w:val="21"/>
              </w:rPr>
              <w:t>翌月</w:t>
            </w:r>
            <w:r w:rsidR="00136119" w:rsidRPr="00136119">
              <w:rPr>
                <w:rFonts w:asciiTheme="minorEastAsia" w:hAnsiTheme="minorEastAsia" w:hint="eastAsia"/>
                <w:szCs w:val="21"/>
              </w:rPr>
              <w:t>●日</w:t>
            </w:r>
            <w:r w:rsidR="00136119" w:rsidRPr="00136119">
              <w:rPr>
                <w:rFonts w:asciiTheme="minorEastAsia" w:hAnsiTheme="minorEastAsia"/>
                <w:szCs w:val="21"/>
              </w:rPr>
              <w:t>＊振込日が金融機関の休日の場合は、金融機関の直前の営業日</w:t>
            </w:r>
          </w:p>
        </w:tc>
      </w:tr>
      <w:tr w:rsidR="00B121A6" w:rsidRPr="00136119" w14:paraId="21C2C97E" w14:textId="77777777" w:rsidTr="00103243">
        <w:trPr>
          <w:trHeight w:val="221"/>
        </w:trPr>
        <w:tc>
          <w:tcPr>
            <w:tcW w:w="1500" w:type="dxa"/>
            <w:vMerge/>
            <w:vAlign w:val="center"/>
          </w:tcPr>
          <w:p w14:paraId="17C7B74E" w14:textId="77777777" w:rsidR="00B121A6" w:rsidRPr="00136119" w:rsidRDefault="00B121A6" w:rsidP="00136119">
            <w:pPr>
              <w:pBdr>
                <w:top w:val="nil"/>
                <w:left w:val="nil"/>
                <w:bottom w:val="nil"/>
                <w:right w:val="nil"/>
                <w:between w:val="nil"/>
              </w:pBdr>
              <w:ind w:hanging="2"/>
              <w:jc w:val="distribute"/>
              <w:rPr>
                <w:rFonts w:asciiTheme="minorEastAsia" w:hAnsiTheme="minorEastAsia"/>
                <w:color w:val="000000"/>
                <w:szCs w:val="21"/>
              </w:rPr>
            </w:pPr>
          </w:p>
        </w:tc>
        <w:tc>
          <w:tcPr>
            <w:tcW w:w="2422" w:type="dxa"/>
            <w:tcBorders>
              <w:top w:val="single" w:sz="4" w:space="0" w:color="FFFFFF"/>
              <w:bottom w:val="single" w:sz="4" w:space="0" w:color="FFFFFF"/>
              <w:right w:val="single" w:sz="4" w:space="0" w:color="FFFFFF"/>
            </w:tcBorders>
          </w:tcPr>
          <w:p w14:paraId="63CFEB9F" w14:textId="77777777" w:rsidR="00B121A6" w:rsidRPr="00136119" w:rsidRDefault="00000000">
            <w:pPr>
              <w:ind w:hanging="2"/>
              <w:rPr>
                <w:rFonts w:asciiTheme="minorEastAsia" w:hAnsiTheme="minorEastAsia"/>
                <w:color w:val="000000"/>
                <w:szCs w:val="21"/>
              </w:rPr>
            </w:pPr>
            <w:r w:rsidRPr="00136119">
              <w:rPr>
                <w:rFonts w:asciiTheme="minorEastAsia" w:hAnsiTheme="minorEastAsia"/>
                <w:szCs w:val="21"/>
              </w:rPr>
              <w:t>４．賃金支払方法</w:t>
            </w:r>
          </w:p>
        </w:tc>
        <w:tc>
          <w:tcPr>
            <w:tcW w:w="6953" w:type="dxa"/>
            <w:tcBorders>
              <w:top w:val="single" w:sz="4" w:space="0" w:color="FFFFFF"/>
              <w:left w:val="single" w:sz="4" w:space="0" w:color="FFFFFF"/>
              <w:bottom w:val="single" w:sz="4" w:space="0" w:color="FFFFFF"/>
            </w:tcBorders>
          </w:tcPr>
          <w:p w14:paraId="3A8F2D1F"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本人の銀行口座への振込み</w:t>
            </w:r>
          </w:p>
        </w:tc>
      </w:tr>
      <w:tr w:rsidR="00B121A6" w:rsidRPr="00136119" w14:paraId="0B3B0631" w14:textId="77777777" w:rsidTr="00136119">
        <w:trPr>
          <w:trHeight w:val="491"/>
        </w:trPr>
        <w:tc>
          <w:tcPr>
            <w:tcW w:w="1500" w:type="dxa"/>
            <w:vMerge/>
            <w:vAlign w:val="center"/>
          </w:tcPr>
          <w:p w14:paraId="48B8A856" w14:textId="77777777" w:rsidR="00B121A6" w:rsidRPr="00136119" w:rsidRDefault="00B121A6" w:rsidP="00136119">
            <w:pPr>
              <w:pBdr>
                <w:top w:val="nil"/>
                <w:left w:val="nil"/>
                <w:bottom w:val="nil"/>
                <w:right w:val="nil"/>
                <w:between w:val="nil"/>
              </w:pBdr>
              <w:ind w:hanging="2"/>
              <w:jc w:val="distribute"/>
              <w:rPr>
                <w:rFonts w:asciiTheme="minorEastAsia" w:hAnsiTheme="minorEastAsia"/>
                <w:color w:val="000000"/>
                <w:szCs w:val="21"/>
              </w:rPr>
            </w:pPr>
          </w:p>
        </w:tc>
        <w:tc>
          <w:tcPr>
            <w:tcW w:w="2422" w:type="dxa"/>
            <w:tcBorders>
              <w:top w:val="single" w:sz="4" w:space="0" w:color="FFFFFF"/>
              <w:bottom w:val="single" w:sz="4" w:space="0" w:color="FFFFFF"/>
              <w:right w:val="single" w:sz="4" w:space="0" w:color="FFFFFF"/>
            </w:tcBorders>
          </w:tcPr>
          <w:p w14:paraId="6F1EC29B" w14:textId="77777777" w:rsidR="00B121A6" w:rsidRPr="00136119" w:rsidRDefault="00000000">
            <w:pPr>
              <w:ind w:hanging="2"/>
              <w:rPr>
                <w:rFonts w:asciiTheme="minorEastAsia" w:hAnsiTheme="minorEastAsia"/>
                <w:color w:val="000000"/>
                <w:szCs w:val="21"/>
              </w:rPr>
            </w:pPr>
            <w:r w:rsidRPr="00136119">
              <w:rPr>
                <w:rFonts w:asciiTheme="minorEastAsia" w:hAnsiTheme="minorEastAsia"/>
                <w:szCs w:val="21"/>
              </w:rPr>
              <w:t>５．賃金改定</w:t>
            </w:r>
          </w:p>
        </w:tc>
        <w:tc>
          <w:tcPr>
            <w:tcW w:w="6953" w:type="dxa"/>
            <w:tcBorders>
              <w:top w:val="single" w:sz="4" w:space="0" w:color="FFFFFF"/>
              <w:left w:val="single" w:sz="4" w:space="0" w:color="FFFFFF"/>
              <w:bottom w:val="single" w:sz="4" w:space="0" w:color="FFFFFF"/>
            </w:tcBorders>
          </w:tcPr>
          <w:p w14:paraId="4249EE66" w14:textId="77777777" w:rsidR="00103243" w:rsidRDefault="00000000" w:rsidP="00103243">
            <w:pPr>
              <w:ind w:hanging="2"/>
              <w:rPr>
                <w:rFonts w:asciiTheme="minorEastAsia" w:hAnsiTheme="minorEastAsia"/>
                <w:szCs w:val="21"/>
              </w:rPr>
            </w:pPr>
            <w:r w:rsidRPr="00136119">
              <w:rPr>
                <w:rFonts w:asciiTheme="minorEastAsia" w:hAnsiTheme="minorEastAsia"/>
                <w:szCs w:val="21"/>
              </w:rPr>
              <w:t>原則として年</w:t>
            </w:r>
            <w:r w:rsidR="00136119" w:rsidRPr="00136119">
              <w:rPr>
                <w:rFonts w:asciiTheme="minorEastAsia" w:hAnsiTheme="minorEastAsia" w:hint="eastAsia"/>
                <w:szCs w:val="21"/>
              </w:rPr>
              <w:t>●</w:t>
            </w:r>
            <w:r w:rsidRPr="00136119">
              <w:rPr>
                <w:rFonts w:asciiTheme="minorEastAsia" w:hAnsiTheme="minorEastAsia"/>
                <w:szCs w:val="21"/>
              </w:rPr>
              <w:t>回行う</w:t>
            </w:r>
          </w:p>
          <w:p w14:paraId="0915250D" w14:textId="47E1F391" w:rsidR="00B121A6" w:rsidRPr="00136119" w:rsidRDefault="00000000" w:rsidP="00103243">
            <w:pPr>
              <w:ind w:hanging="2"/>
              <w:rPr>
                <w:rFonts w:asciiTheme="minorEastAsia" w:hAnsiTheme="minorEastAsia"/>
                <w:szCs w:val="21"/>
              </w:rPr>
            </w:pPr>
            <w:r w:rsidRPr="00136119">
              <w:rPr>
                <w:rFonts w:asciiTheme="minorEastAsia" w:hAnsiTheme="minorEastAsia"/>
                <w:szCs w:val="21"/>
              </w:rPr>
              <w:t>＊但し、会社の経営状況その他会社の理由により行わないこともある。</w:t>
            </w:r>
          </w:p>
        </w:tc>
      </w:tr>
      <w:tr w:rsidR="00B121A6" w:rsidRPr="00136119" w14:paraId="792E8B50" w14:textId="77777777" w:rsidTr="00136119">
        <w:trPr>
          <w:trHeight w:val="300"/>
        </w:trPr>
        <w:tc>
          <w:tcPr>
            <w:tcW w:w="1500" w:type="dxa"/>
            <w:vMerge/>
            <w:vAlign w:val="center"/>
          </w:tcPr>
          <w:p w14:paraId="72694E8E" w14:textId="77777777" w:rsidR="00B121A6" w:rsidRPr="00136119" w:rsidRDefault="00B121A6" w:rsidP="00136119">
            <w:pPr>
              <w:pBdr>
                <w:top w:val="nil"/>
                <w:left w:val="nil"/>
                <w:bottom w:val="nil"/>
                <w:right w:val="nil"/>
                <w:between w:val="nil"/>
              </w:pBdr>
              <w:ind w:hanging="2"/>
              <w:jc w:val="distribute"/>
              <w:rPr>
                <w:rFonts w:asciiTheme="minorEastAsia" w:hAnsiTheme="minorEastAsia"/>
                <w:color w:val="000000"/>
                <w:szCs w:val="21"/>
              </w:rPr>
            </w:pPr>
          </w:p>
        </w:tc>
        <w:tc>
          <w:tcPr>
            <w:tcW w:w="2422" w:type="dxa"/>
            <w:tcBorders>
              <w:top w:val="single" w:sz="4" w:space="0" w:color="FFFFFF"/>
              <w:bottom w:val="single" w:sz="4" w:space="0" w:color="FFFFFF"/>
              <w:right w:val="single" w:sz="4" w:space="0" w:color="FFFFFF"/>
            </w:tcBorders>
          </w:tcPr>
          <w:p w14:paraId="4CF785BC" w14:textId="77777777" w:rsidR="00B121A6" w:rsidRPr="00136119" w:rsidRDefault="00000000">
            <w:pPr>
              <w:ind w:hanging="2"/>
              <w:rPr>
                <w:rFonts w:asciiTheme="minorEastAsia" w:hAnsiTheme="minorEastAsia"/>
                <w:color w:val="000000"/>
                <w:szCs w:val="21"/>
              </w:rPr>
            </w:pPr>
            <w:r w:rsidRPr="00136119">
              <w:rPr>
                <w:rFonts w:asciiTheme="minorEastAsia" w:hAnsiTheme="minorEastAsia"/>
                <w:szCs w:val="21"/>
              </w:rPr>
              <w:t>６．業績賞与</w:t>
            </w:r>
          </w:p>
        </w:tc>
        <w:tc>
          <w:tcPr>
            <w:tcW w:w="6953" w:type="dxa"/>
            <w:tcBorders>
              <w:top w:val="single" w:sz="4" w:space="0" w:color="FFFFFF"/>
              <w:left w:val="single" w:sz="4" w:space="0" w:color="FFFFFF"/>
              <w:bottom w:val="single" w:sz="4" w:space="0" w:color="FFFFFF"/>
            </w:tcBorders>
          </w:tcPr>
          <w:p w14:paraId="4ED269B8" w14:textId="772C5CE1" w:rsidR="00B121A6" w:rsidRPr="00136119" w:rsidRDefault="00000000">
            <w:pPr>
              <w:ind w:hanging="2"/>
              <w:rPr>
                <w:rFonts w:asciiTheme="minorEastAsia" w:hAnsiTheme="minorEastAsia" w:hint="eastAsia"/>
                <w:szCs w:val="21"/>
              </w:rPr>
            </w:pPr>
            <w:r w:rsidRPr="00136119">
              <w:rPr>
                <w:rFonts w:asciiTheme="minorEastAsia" w:hAnsiTheme="minorEastAsia"/>
                <w:szCs w:val="21"/>
              </w:rPr>
              <w:t>業績により支給することがある</w:t>
            </w:r>
            <w:r w:rsidR="00111C78">
              <w:rPr>
                <w:rFonts w:asciiTheme="minorEastAsia" w:hAnsiTheme="minorEastAsia" w:hint="eastAsia"/>
                <w:szCs w:val="21"/>
              </w:rPr>
              <w:t>。</w:t>
            </w:r>
          </w:p>
        </w:tc>
      </w:tr>
      <w:tr w:rsidR="00B121A6" w:rsidRPr="00136119" w14:paraId="7C358F17" w14:textId="77777777" w:rsidTr="00136119">
        <w:trPr>
          <w:trHeight w:val="285"/>
        </w:trPr>
        <w:tc>
          <w:tcPr>
            <w:tcW w:w="1500" w:type="dxa"/>
            <w:vMerge/>
            <w:vAlign w:val="center"/>
          </w:tcPr>
          <w:p w14:paraId="09A3633E" w14:textId="77777777" w:rsidR="00B121A6" w:rsidRPr="00136119" w:rsidRDefault="00B121A6" w:rsidP="00136119">
            <w:pPr>
              <w:pBdr>
                <w:top w:val="nil"/>
                <w:left w:val="nil"/>
                <w:bottom w:val="nil"/>
                <w:right w:val="nil"/>
                <w:between w:val="nil"/>
              </w:pBdr>
              <w:ind w:hanging="2"/>
              <w:jc w:val="distribute"/>
              <w:rPr>
                <w:rFonts w:asciiTheme="minorEastAsia" w:hAnsiTheme="minorEastAsia"/>
                <w:color w:val="000000"/>
                <w:szCs w:val="21"/>
              </w:rPr>
            </w:pPr>
          </w:p>
        </w:tc>
        <w:tc>
          <w:tcPr>
            <w:tcW w:w="2422" w:type="dxa"/>
            <w:tcBorders>
              <w:top w:val="single" w:sz="4" w:space="0" w:color="FFFFFF"/>
              <w:bottom w:val="single" w:sz="4" w:space="0" w:color="FFFFFF"/>
              <w:right w:val="single" w:sz="4" w:space="0" w:color="FFFFFF"/>
            </w:tcBorders>
          </w:tcPr>
          <w:p w14:paraId="5C22F9A5" w14:textId="05B57873" w:rsidR="00B121A6" w:rsidRPr="00136119" w:rsidRDefault="00000000">
            <w:pPr>
              <w:ind w:hanging="2"/>
              <w:rPr>
                <w:rFonts w:asciiTheme="minorEastAsia" w:hAnsiTheme="minorEastAsia"/>
                <w:color w:val="000000"/>
                <w:szCs w:val="21"/>
              </w:rPr>
            </w:pPr>
            <w:r w:rsidRPr="00136119">
              <w:rPr>
                <w:rFonts w:asciiTheme="minorEastAsia" w:hAnsiTheme="minorEastAsia"/>
                <w:szCs w:val="21"/>
              </w:rPr>
              <w:t>７．退職金</w:t>
            </w:r>
          </w:p>
        </w:tc>
        <w:tc>
          <w:tcPr>
            <w:tcW w:w="6953" w:type="dxa"/>
            <w:tcBorders>
              <w:top w:val="single" w:sz="4" w:space="0" w:color="FFFFFF"/>
              <w:left w:val="single" w:sz="4" w:space="0" w:color="FFFFFF"/>
              <w:bottom w:val="single" w:sz="4" w:space="0" w:color="FFFFFF"/>
            </w:tcBorders>
          </w:tcPr>
          <w:p w14:paraId="44D00AA7" w14:textId="22279E07" w:rsidR="00B121A6" w:rsidRPr="00136119" w:rsidRDefault="00D56EB6">
            <w:pPr>
              <w:pBdr>
                <w:top w:val="nil"/>
                <w:left w:val="nil"/>
                <w:bottom w:val="nil"/>
                <w:right w:val="nil"/>
                <w:between w:val="nil"/>
              </w:pBdr>
              <w:ind w:hanging="2"/>
              <w:rPr>
                <w:rFonts w:asciiTheme="minorEastAsia" w:hAnsiTheme="minorEastAsia"/>
                <w:color w:val="000000"/>
                <w:szCs w:val="21"/>
              </w:rPr>
            </w:pPr>
            <w:r>
              <w:rPr>
                <w:rFonts w:asciiTheme="minorEastAsia" w:hAnsiTheme="minorEastAsia" w:hint="eastAsia"/>
                <w:color w:val="000000"/>
                <w:szCs w:val="21"/>
              </w:rPr>
              <w:t>●●</w:t>
            </w:r>
          </w:p>
        </w:tc>
      </w:tr>
      <w:tr w:rsidR="00B121A6" w:rsidRPr="00136119" w14:paraId="06E0529B" w14:textId="77777777" w:rsidTr="00136119">
        <w:trPr>
          <w:trHeight w:val="491"/>
        </w:trPr>
        <w:tc>
          <w:tcPr>
            <w:tcW w:w="1500" w:type="dxa"/>
            <w:vMerge/>
            <w:vAlign w:val="center"/>
          </w:tcPr>
          <w:p w14:paraId="2DBF712C" w14:textId="77777777" w:rsidR="00B121A6" w:rsidRPr="00136119" w:rsidRDefault="00B121A6" w:rsidP="00136119">
            <w:pPr>
              <w:pBdr>
                <w:top w:val="nil"/>
                <w:left w:val="nil"/>
                <w:bottom w:val="nil"/>
                <w:right w:val="nil"/>
                <w:between w:val="nil"/>
              </w:pBdr>
              <w:ind w:hanging="2"/>
              <w:jc w:val="distribute"/>
              <w:rPr>
                <w:rFonts w:asciiTheme="minorEastAsia" w:hAnsiTheme="minorEastAsia"/>
                <w:color w:val="000000"/>
                <w:szCs w:val="21"/>
              </w:rPr>
            </w:pPr>
          </w:p>
        </w:tc>
        <w:tc>
          <w:tcPr>
            <w:tcW w:w="2422" w:type="dxa"/>
            <w:tcBorders>
              <w:top w:val="single" w:sz="4" w:space="0" w:color="FFFFFF"/>
              <w:bottom w:val="single" w:sz="4" w:space="0" w:color="FFFFFF"/>
              <w:right w:val="single" w:sz="4" w:space="0" w:color="FFFFFF"/>
            </w:tcBorders>
          </w:tcPr>
          <w:p w14:paraId="24657CBA"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 xml:space="preserve">８．賃金支払時の控除　</w:t>
            </w:r>
          </w:p>
        </w:tc>
        <w:tc>
          <w:tcPr>
            <w:tcW w:w="6953" w:type="dxa"/>
            <w:tcBorders>
              <w:top w:val="single" w:sz="4" w:space="0" w:color="FFFFFF"/>
              <w:left w:val="single" w:sz="4" w:space="0" w:color="FFFFFF"/>
              <w:bottom w:val="single" w:sz="4" w:space="0" w:color="FFFFFF"/>
            </w:tcBorders>
          </w:tcPr>
          <w:p w14:paraId="646EB9F2" w14:textId="5C845028" w:rsidR="00B121A6" w:rsidRPr="00136119" w:rsidRDefault="00000000">
            <w:pPr>
              <w:ind w:hanging="2"/>
              <w:rPr>
                <w:rFonts w:asciiTheme="minorEastAsia" w:hAnsiTheme="minorEastAsia"/>
                <w:szCs w:val="21"/>
              </w:rPr>
            </w:pPr>
            <w:r w:rsidRPr="00136119">
              <w:rPr>
                <w:rFonts w:asciiTheme="minorEastAsia" w:hAnsiTheme="minorEastAsia"/>
                <w:szCs w:val="21"/>
              </w:rPr>
              <w:t>源泉所得税・住民税・社会保険料・雇用保険料・その他労使協定で定めるもの</w:t>
            </w:r>
            <w:r w:rsidR="00111C78">
              <w:rPr>
                <w:rFonts w:asciiTheme="minorEastAsia" w:hAnsiTheme="minorEastAsia" w:hint="eastAsia"/>
                <w:szCs w:val="21"/>
              </w:rPr>
              <w:t>。</w:t>
            </w:r>
          </w:p>
        </w:tc>
      </w:tr>
      <w:tr w:rsidR="00B121A6" w:rsidRPr="00136119" w14:paraId="73B000F6" w14:textId="77777777">
        <w:trPr>
          <w:trHeight w:val="330"/>
        </w:trPr>
        <w:tc>
          <w:tcPr>
            <w:tcW w:w="1500" w:type="dxa"/>
            <w:vMerge/>
            <w:vAlign w:val="center"/>
          </w:tcPr>
          <w:p w14:paraId="66CDC80B" w14:textId="77777777" w:rsidR="00B121A6" w:rsidRPr="00136119" w:rsidRDefault="00B121A6" w:rsidP="00136119">
            <w:pPr>
              <w:pBdr>
                <w:top w:val="nil"/>
                <w:left w:val="nil"/>
                <w:bottom w:val="nil"/>
                <w:right w:val="nil"/>
                <w:between w:val="nil"/>
              </w:pBdr>
              <w:ind w:hanging="2"/>
              <w:jc w:val="distribute"/>
              <w:rPr>
                <w:rFonts w:asciiTheme="minorEastAsia" w:hAnsiTheme="minorEastAsia"/>
                <w:color w:val="000000"/>
                <w:szCs w:val="21"/>
              </w:rPr>
            </w:pPr>
          </w:p>
        </w:tc>
        <w:tc>
          <w:tcPr>
            <w:tcW w:w="9375" w:type="dxa"/>
            <w:gridSpan w:val="2"/>
            <w:tcBorders>
              <w:top w:val="single" w:sz="4" w:space="0" w:color="FFFFFF"/>
              <w:bottom w:val="single" w:sz="4" w:space="0" w:color="FFFFFF"/>
            </w:tcBorders>
          </w:tcPr>
          <w:p w14:paraId="7F802FA0"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９．所定時間外労働、法定時間外労働、法定休日又は深夜労働に対しての割増率</w:t>
            </w:r>
          </w:p>
        </w:tc>
      </w:tr>
      <w:tr w:rsidR="00B121A6" w:rsidRPr="00136119" w14:paraId="770FAF6B" w14:textId="77777777" w:rsidTr="00136119">
        <w:trPr>
          <w:trHeight w:val="491"/>
        </w:trPr>
        <w:tc>
          <w:tcPr>
            <w:tcW w:w="1500" w:type="dxa"/>
            <w:vMerge/>
            <w:vAlign w:val="center"/>
          </w:tcPr>
          <w:p w14:paraId="4221D6AD" w14:textId="77777777" w:rsidR="00B121A6" w:rsidRPr="00136119" w:rsidRDefault="00B121A6" w:rsidP="00136119">
            <w:pPr>
              <w:pBdr>
                <w:top w:val="nil"/>
                <w:left w:val="nil"/>
                <w:bottom w:val="nil"/>
                <w:right w:val="nil"/>
                <w:between w:val="nil"/>
              </w:pBdr>
              <w:ind w:hanging="2"/>
              <w:jc w:val="distribute"/>
              <w:rPr>
                <w:rFonts w:asciiTheme="minorEastAsia" w:hAnsiTheme="minorEastAsia"/>
                <w:color w:val="000000"/>
                <w:szCs w:val="21"/>
              </w:rPr>
            </w:pPr>
          </w:p>
        </w:tc>
        <w:tc>
          <w:tcPr>
            <w:tcW w:w="2422" w:type="dxa"/>
            <w:tcBorders>
              <w:top w:val="single" w:sz="4" w:space="0" w:color="FFFFFF"/>
              <w:right w:val="single" w:sz="4" w:space="0" w:color="FFFFFF"/>
            </w:tcBorders>
          </w:tcPr>
          <w:p w14:paraId="273587B0"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 xml:space="preserve">　　所定時間外労働</w:t>
            </w:r>
          </w:p>
          <w:p w14:paraId="4BA32070"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 xml:space="preserve">　　法定時間外労働　</w:t>
            </w:r>
          </w:p>
          <w:p w14:paraId="4C2036B0"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 xml:space="preserve">　　</w:t>
            </w:r>
          </w:p>
          <w:p w14:paraId="0ADEDB27"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 xml:space="preserve">　　法定休日労働</w:t>
            </w:r>
          </w:p>
          <w:p w14:paraId="228A1926"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 xml:space="preserve">　　深夜労働</w:t>
            </w:r>
          </w:p>
        </w:tc>
        <w:tc>
          <w:tcPr>
            <w:tcW w:w="6953" w:type="dxa"/>
            <w:tcBorders>
              <w:top w:val="single" w:sz="4" w:space="0" w:color="FFFFFF"/>
              <w:left w:val="single" w:sz="4" w:space="0" w:color="FFFFFF"/>
            </w:tcBorders>
          </w:tcPr>
          <w:p w14:paraId="26F38034"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0％</w:t>
            </w:r>
          </w:p>
          <w:p w14:paraId="668A039C" w14:textId="27E5DAC7" w:rsidR="00B121A6" w:rsidRPr="00136119" w:rsidRDefault="00136119">
            <w:pPr>
              <w:ind w:hanging="2"/>
              <w:rPr>
                <w:rFonts w:asciiTheme="minorEastAsia" w:hAnsiTheme="minorEastAsia"/>
                <w:szCs w:val="21"/>
              </w:rPr>
            </w:pPr>
            <w:r w:rsidRPr="00136119">
              <w:rPr>
                <w:rFonts w:asciiTheme="minorEastAsia" w:hAnsiTheme="minorEastAsia" w:hint="eastAsia"/>
                <w:szCs w:val="21"/>
              </w:rPr>
              <w:t>月60</w:t>
            </w:r>
            <w:r w:rsidRPr="00136119">
              <w:rPr>
                <w:rFonts w:asciiTheme="minorEastAsia" w:hAnsiTheme="minorEastAsia"/>
                <w:szCs w:val="21"/>
              </w:rPr>
              <w:t>時間以内：25％</w:t>
            </w:r>
          </w:p>
          <w:p w14:paraId="57B964C4" w14:textId="77777777" w:rsidR="00B121A6" w:rsidRPr="00136119" w:rsidRDefault="00000000" w:rsidP="00111C78">
            <w:pPr>
              <w:rPr>
                <w:rFonts w:asciiTheme="minorEastAsia" w:hAnsiTheme="minorEastAsia"/>
                <w:szCs w:val="21"/>
              </w:rPr>
            </w:pPr>
            <w:r w:rsidRPr="00136119">
              <w:rPr>
                <w:rFonts w:asciiTheme="minorEastAsia" w:hAnsiTheme="minorEastAsia"/>
                <w:szCs w:val="21"/>
              </w:rPr>
              <w:t>月60時間超え：50％ ＊但し、代替休暇がある場合は25％</w:t>
            </w:r>
          </w:p>
          <w:p w14:paraId="7E5B9F05"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35％</w:t>
            </w:r>
          </w:p>
          <w:p w14:paraId="1BF091A2" w14:textId="77777777" w:rsidR="00B121A6" w:rsidRPr="00136119" w:rsidRDefault="00000000">
            <w:pPr>
              <w:ind w:hanging="2"/>
              <w:rPr>
                <w:rFonts w:asciiTheme="minorEastAsia" w:hAnsiTheme="minorEastAsia"/>
                <w:szCs w:val="21"/>
              </w:rPr>
            </w:pPr>
            <w:r w:rsidRPr="00136119">
              <w:rPr>
                <w:rFonts w:asciiTheme="minorEastAsia" w:hAnsiTheme="minorEastAsia"/>
                <w:szCs w:val="21"/>
              </w:rPr>
              <w:t>25％</w:t>
            </w:r>
          </w:p>
        </w:tc>
      </w:tr>
      <w:tr w:rsidR="00B121A6" w:rsidRPr="00136119" w14:paraId="5CF55EDE" w14:textId="77777777">
        <w:trPr>
          <w:trHeight w:val="1185"/>
        </w:trPr>
        <w:tc>
          <w:tcPr>
            <w:tcW w:w="1500" w:type="dxa"/>
            <w:vAlign w:val="center"/>
          </w:tcPr>
          <w:p w14:paraId="2FC98539" w14:textId="77777777" w:rsidR="00B121A6" w:rsidRPr="00136119" w:rsidRDefault="00000000" w:rsidP="00136119">
            <w:pPr>
              <w:pBdr>
                <w:top w:val="nil"/>
                <w:left w:val="nil"/>
                <w:bottom w:val="nil"/>
                <w:right w:val="nil"/>
                <w:between w:val="nil"/>
              </w:pBdr>
              <w:ind w:hanging="2"/>
              <w:jc w:val="distribute"/>
              <w:rPr>
                <w:rFonts w:asciiTheme="minorEastAsia" w:hAnsiTheme="minorEastAsia"/>
                <w:color w:val="000000"/>
                <w:szCs w:val="21"/>
              </w:rPr>
            </w:pPr>
            <w:r w:rsidRPr="00136119">
              <w:rPr>
                <w:rFonts w:asciiTheme="minorEastAsia" w:hAnsiTheme="minorEastAsia"/>
                <w:color w:val="000000"/>
                <w:szCs w:val="21"/>
              </w:rPr>
              <w:t>退職に関する</w:t>
            </w:r>
          </w:p>
          <w:p w14:paraId="61089E2B" w14:textId="77777777" w:rsidR="00B121A6" w:rsidRPr="00136119" w:rsidRDefault="00000000" w:rsidP="00136119">
            <w:pPr>
              <w:pBdr>
                <w:top w:val="nil"/>
                <w:left w:val="nil"/>
                <w:bottom w:val="nil"/>
                <w:right w:val="nil"/>
                <w:between w:val="nil"/>
              </w:pBdr>
              <w:ind w:hanging="2"/>
              <w:jc w:val="distribute"/>
              <w:rPr>
                <w:rFonts w:asciiTheme="minorEastAsia" w:hAnsiTheme="minorEastAsia"/>
                <w:color w:val="000000"/>
                <w:szCs w:val="21"/>
              </w:rPr>
            </w:pPr>
            <w:r w:rsidRPr="00136119">
              <w:rPr>
                <w:rFonts w:asciiTheme="minorEastAsia" w:hAnsiTheme="minorEastAsia"/>
                <w:color w:val="000000"/>
                <w:szCs w:val="21"/>
              </w:rPr>
              <w:t>事項</w:t>
            </w:r>
          </w:p>
        </w:tc>
        <w:tc>
          <w:tcPr>
            <w:tcW w:w="9375" w:type="dxa"/>
            <w:gridSpan w:val="2"/>
            <w:vAlign w:val="center"/>
          </w:tcPr>
          <w:p w14:paraId="22A8B5E2" w14:textId="3EB5B18E" w:rsidR="00B121A6" w:rsidRPr="00136119" w:rsidRDefault="00000000">
            <w:pPr>
              <w:pBdr>
                <w:top w:val="nil"/>
                <w:left w:val="nil"/>
                <w:bottom w:val="nil"/>
                <w:right w:val="nil"/>
                <w:between w:val="nil"/>
              </w:pBdr>
              <w:ind w:hanging="2"/>
              <w:rPr>
                <w:rFonts w:asciiTheme="minorEastAsia" w:hAnsiTheme="minorEastAsia"/>
                <w:szCs w:val="21"/>
              </w:rPr>
            </w:pPr>
            <w:r w:rsidRPr="00136119">
              <w:rPr>
                <w:rFonts w:asciiTheme="minorEastAsia" w:hAnsiTheme="minorEastAsia"/>
                <w:color w:val="000000"/>
                <w:szCs w:val="21"/>
              </w:rPr>
              <w:t xml:space="preserve">１．定年制　</w:t>
            </w:r>
            <w:r w:rsidR="00D56EB6">
              <w:rPr>
                <w:rFonts w:asciiTheme="minorEastAsia" w:hAnsiTheme="minorEastAsia" w:hint="eastAsia"/>
                <w:color w:val="000000"/>
                <w:szCs w:val="21"/>
              </w:rPr>
              <w:t>●●</w:t>
            </w:r>
          </w:p>
          <w:p w14:paraId="3D5665E9" w14:textId="47694486" w:rsidR="00B121A6" w:rsidRPr="00136119" w:rsidRDefault="00000000">
            <w:pPr>
              <w:pBdr>
                <w:top w:val="nil"/>
                <w:left w:val="nil"/>
                <w:bottom w:val="nil"/>
                <w:right w:val="nil"/>
                <w:between w:val="nil"/>
              </w:pBdr>
              <w:ind w:hanging="2"/>
              <w:rPr>
                <w:rFonts w:asciiTheme="minorEastAsia" w:hAnsiTheme="minorEastAsia" w:hint="eastAsia"/>
                <w:color w:val="000000"/>
                <w:szCs w:val="21"/>
              </w:rPr>
            </w:pPr>
            <w:r w:rsidRPr="00136119">
              <w:rPr>
                <w:rFonts w:asciiTheme="minorEastAsia" w:hAnsiTheme="minorEastAsia"/>
                <w:color w:val="000000"/>
                <w:szCs w:val="21"/>
              </w:rPr>
              <w:t>２．自己都合により退職する場合には、原則</w:t>
            </w:r>
            <w:r w:rsidR="00D56EB6">
              <w:rPr>
                <w:rFonts w:asciiTheme="minorEastAsia" w:hAnsiTheme="minorEastAsia" w:hint="eastAsia"/>
                <w:color w:val="000000"/>
                <w:szCs w:val="21"/>
              </w:rPr>
              <w:t>●</w:t>
            </w:r>
            <w:r w:rsidR="00136119">
              <w:rPr>
                <w:rFonts w:asciiTheme="minorEastAsia" w:hAnsiTheme="minorEastAsia" w:hint="eastAsia"/>
                <w:color w:val="000000"/>
                <w:szCs w:val="21"/>
              </w:rPr>
              <w:t>日</w:t>
            </w:r>
            <w:r w:rsidRPr="00136119">
              <w:rPr>
                <w:rFonts w:asciiTheme="minorEastAsia" w:hAnsiTheme="minorEastAsia"/>
                <w:color w:val="000000"/>
                <w:szCs w:val="21"/>
              </w:rPr>
              <w:t>前までに退職の事由及び期日を明記した退職願を提出しなければならない</w:t>
            </w:r>
            <w:r w:rsidR="00111C78">
              <w:rPr>
                <w:rFonts w:asciiTheme="minorEastAsia" w:hAnsiTheme="minorEastAsia" w:hint="eastAsia"/>
                <w:color w:val="000000"/>
                <w:szCs w:val="21"/>
              </w:rPr>
              <w:t>。</w:t>
            </w:r>
          </w:p>
          <w:p w14:paraId="36906813" w14:textId="1325A4BA" w:rsidR="00B121A6" w:rsidRPr="00136119" w:rsidRDefault="00000000">
            <w:pPr>
              <w:pBdr>
                <w:top w:val="nil"/>
                <w:left w:val="nil"/>
                <w:bottom w:val="nil"/>
                <w:right w:val="nil"/>
                <w:between w:val="nil"/>
              </w:pBdr>
              <w:ind w:hanging="2"/>
              <w:rPr>
                <w:rFonts w:asciiTheme="minorEastAsia" w:hAnsiTheme="minorEastAsia" w:hint="eastAsia"/>
                <w:color w:val="000000"/>
                <w:szCs w:val="21"/>
              </w:rPr>
            </w:pPr>
            <w:r w:rsidRPr="00136119">
              <w:rPr>
                <w:rFonts w:asciiTheme="minorEastAsia" w:hAnsiTheme="minorEastAsia"/>
                <w:color w:val="000000"/>
                <w:szCs w:val="21"/>
              </w:rPr>
              <w:t>３．解雇の事由及び手続きは、就業規則の定めるところによる</w:t>
            </w:r>
            <w:r w:rsidR="00111C78">
              <w:rPr>
                <w:rFonts w:asciiTheme="minorEastAsia" w:hAnsiTheme="minorEastAsia" w:hint="eastAsia"/>
                <w:color w:val="000000"/>
                <w:szCs w:val="21"/>
              </w:rPr>
              <w:t>。</w:t>
            </w:r>
          </w:p>
        </w:tc>
      </w:tr>
      <w:tr w:rsidR="00B121A6" w:rsidRPr="00136119" w14:paraId="2E27008D" w14:textId="77777777">
        <w:trPr>
          <w:trHeight w:val="936"/>
        </w:trPr>
        <w:tc>
          <w:tcPr>
            <w:tcW w:w="1500" w:type="dxa"/>
            <w:vAlign w:val="center"/>
          </w:tcPr>
          <w:p w14:paraId="4C454CCE" w14:textId="77777777" w:rsidR="00B121A6" w:rsidRPr="00136119" w:rsidRDefault="00000000" w:rsidP="00136119">
            <w:pPr>
              <w:pBdr>
                <w:top w:val="nil"/>
                <w:left w:val="nil"/>
                <w:bottom w:val="nil"/>
                <w:right w:val="nil"/>
                <w:between w:val="nil"/>
              </w:pBdr>
              <w:ind w:hanging="2"/>
              <w:jc w:val="distribute"/>
              <w:rPr>
                <w:rFonts w:asciiTheme="minorEastAsia" w:hAnsiTheme="minorEastAsia"/>
                <w:color w:val="000000"/>
                <w:szCs w:val="21"/>
              </w:rPr>
            </w:pPr>
            <w:r w:rsidRPr="00136119">
              <w:rPr>
                <w:rFonts w:asciiTheme="minorEastAsia" w:hAnsiTheme="minorEastAsia"/>
                <w:color w:val="000000"/>
                <w:szCs w:val="21"/>
              </w:rPr>
              <w:t>その他</w:t>
            </w:r>
          </w:p>
        </w:tc>
        <w:tc>
          <w:tcPr>
            <w:tcW w:w="9375" w:type="dxa"/>
            <w:gridSpan w:val="2"/>
            <w:vAlign w:val="center"/>
          </w:tcPr>
          <w:p w14:paraId="19A052BB" w14:textId="7AD8EF81" w:rsidR="00B121A6" w:rsidRPr="00136119" w:rsidRDefault="00000000">
            <w:pPr>
              <w:pBdr>
                <w:top w:val="nil"/>
                <w:left w:val="nil"/>
                <w:bottom w:val="nil"/>
                <w:right w:val="nil"/>
                <w:between w:val="nil"/>
              </w:pBdr>
              <w:ind w:hanging="2"/>
              <w:rPr>
                <w:rFonts w:asciiTheme="minorEastAsia" w:hAnsiTheme="minorEastAsia" w:hint="eastAsia"/>
                <w:color w:val="000000"/>
                <w:szCs w:val="21"/>
              </w:rPr>
            </w:pPr>
            <w:r w:rsidRPr="00136119">
              <w:rPr>
                <w:rFonts w:asciiTheme="minorEastAsia" w:hAnsiTheme="minorEastAsia"/>
                <w:szCs w:val="21"/>
              </w:rPr>
              <w:t>１．</w:t>
            </w:r>
            <w:r w:rsidRPr="00136119">
              <w:rPr>
                <w:rFonts w:asciiTheme="minorEastAsia" w:hAnsiTheme="minorEastAsia"/>
                <w:color w:val="000000"/>
                <w:szCs w:val="21"/>
              </w:rPr>
              <w:t>勤務時間・勤務日・就業場所等については、業務の都合によりあらかじめ通知の上、変更することがある</w:t>
            </w:r>
            <w:r w:rsidR="00111C78">
              <w:rPr>
                <w:rFonts w:asciiTheme="minorEastAsia" w:hAnsiTheme="minorEastAsia" w:hint="eastAsia"/>
                <w:color w:val="000000"/>
                <w:szCs w:val="21"/>
              </w:rPr>
              <w:t>。</w:t>
            </w:r>
          </w:p>
          <w:p w14:paraId="369285E2" w14:textId="244E1921" w:rsidR="00B121A6" w:rsidRPr="00136119" w:rsidRDefault="00000000">
            <w:pPr>
              <w:pBdr>
                <w:top w:val="nil"/>
                <w:left w:val="nil"/>
                <w:bottom w:val="nil"/>
                <w:right w:val="nil"/>
                <w:between w:val="nil"/>
              </w:pBdr>
              <w:ind w:hanging="2"/>
              <w:rPr>
                <w:rFonts w:asciiTheme="minorEastAsia" w:hAnsiTheme="minorEastAsia" w:hint="eastAsia"/>
                <w:color w:val="000000"/>
                <w:szCs w:val="21"/>
              </w:rPr>
            </w:pPr>
            <w:r w:rsidRPr="00136119">
              <w:rPr>
                <w:rFonts w:asciiTheme="minorEastAsia" w:hAnsiTheme="minorEastAsia"/>
                <w:color w:val="000000"/>
                <w:szCs w:val="21"/>
              </w:rPr>
              <w:t>２．上記以外の労働条件については、就業規則の定めるところによる</w:t>
            </w:r>
            <w:r w:rsidR="00111C78">
              <w:rPr>
                <w:rFonts w:asciiTheme="minorEastAsia" w:hAnsiTheme="minorEastAsia" w:hint="eastAsia"/>
                <w:color w:val="000000"/>
                <w:szCs w:val="21"/>
              </w:rPr>
              <w:t>。</w:t>
            </w:r>
          </w:p>
        </w:tc>
      </w:tr>
    </w:tbl>
    <w:p w14:paraId="4B0D5920" w14:textId="0F98454F" w:rsidR="00B121A6" w:rsidRDefault="00000000" w:rsidP="00D56EB6">
      <w:pPr>
        <w:ind w:firstLine="5529"/>
        <w:rPr>
          <w:rFonts w:asciiTheme="minorEastAsia" w:hAnsiTheme="minorEastAsia"/>
          <w:sz w:val="22"/>
          <w:szCs w:val="22"/>
        </w:rPr>
      </w:pPr>
      <w:r w:rsidRPr="00136119">
        <w:rPr>
          <w:rFonts w:asciiTheme="minorEastAsia" w:hAnsiTheme="minorEastAsia"/>
          <w:sz w:val="22"/>
          <w:szCs w:val="22"/>
        </w:rPr>
        <w:t>会社</w:t>
      </w:r>
    </w:p>
    <w:p w14:paraId="589DE69D" w14:textId="77777777" w:rsidR="00D56EB6" w:rsidRPr="00136119" w:rsidRDefault="00D56EB6" w:rsidP="00111C78">
      <w:pPr>
        <w:rPr>
          <w:rFonts w:asciiTheme="minorEastAsia" w:hAnsiTheme="minorEastAsia" w:hint="eastAsia"/>
          <w:sz w:val="22"/>
          <w:szCs w:val="22"/>
        </w:rPr>
      </w:pPr>
    </w:p>
    <w:p w14:paraId="5A20F2AC" w14:textId="77777777" w:rsidR="00B121A6" w:rsidRPr="00136119" w:rsidRDefault="00000000">
      <w:pPr>
        <w:ind w:hanging="2"/>
        <w:jc w:val="center"/>
        <w:rPr>
          <w:rFonts w:asciiTheme="minorEastAsia" w:hAnsiTheme="minorEastAsia"/>
          <w:sz w:val="22"/>
          <w:szCs w:val="22"/>
        </w:rPr>
      </w:pPr>
      <w:r w:rsidRPr="00136119">
        <w:rPr>
          <w:rFonts w:asciiTheme="minorEastAsia" w:hAnsiTheme="minorEastAsia"/>
          <w:sz w:val="22"/>
          <w:szCs w:val="22"/>
        </w:rPr>
        <w:t>（以下、本人記入欄）</w:t>
      </w:r>
    </w:p>
    <w:p w14:paraId="3D0A865A" w14:textId="77777777" w:rsidR="00B121A6" w:rsidRPr="00136119" w:rsidRDefault="00000000">
      <w:pPr>
        <w:ind w:hanging="2"/>
        <w:rPr>
          <w:rFonts w:asciiTheme="minorEastAsia" w:hAnsiTheme="minorEastAsia"/>
          <w:sz w:val="22"/>
          <w:szCs w:val="22"/>
        </w:rPr>
      </w:pPr>
      <w:r w:rsidRPr="00136119">
        <w:rPr>
          <w:rFonts w:asciiTheme="minorEastAsia" w:hAnsiTheme="minorEastAsia"/>
          <w:sz w:val="22"/>
          <w:szCs w:val="22"/>
        </w:rPr>
        <w:t>私は、本労働条件通知書について、電子メール等の電磁的記録による交付を希望し、これを受領しました。</w:t>
      </w:r>
    </w:p>
    <w:p w14:paraId="57D10AAD" w14:textId="1D7B63EA" w:rsidR="00B121A6" w:rsidRDefault="00000000" w:rsidP="00D56EB6">
      <w:pPr>
        <w:ind w:firstLine="5529"/>
        <w:rPr>
          <w:rFonts w:asciiTheme="minorEastAsia" w:hAnsiTheme="minorEastAsia"/>
          <w:sz w:val="22"/>
          <w:szCs w:val="22"/>
        </w:rPr>
      </w:pPr>
      <w:r w:rsidRPr="00136119">
        <w:rPr>
          <w:rFonts w:asciiTheme="minorEastAsia" w:hAnsiTheme="minorEastAsia"/>
          <w:sz w:val="22"/>
          <w:szCs w:val="22"/>
        </w:rPr>
        <w:t>本人住所</w:t>
      </w:r>
    </w:p>
    <w:p w14:paraId="08CBAEFF" w14:textId="77777777" w:rsidR="00103243" w:rsidRDefault="00103243" w:rsidP="00D56EB6">
      <w:pPr>
        <w:ind w:firstLine="5529"/>
        <w:rPr>
          <w:rFonts w:asciiTheme="minorEastAsia" w:hAnsiTheme="minorEastAsia"/>
          <w:sz w:val="22"/>
          <w:szCs w:val="22"/>
        </w:rPr>
      </w:pPr>
    </w:p>
    <w:p w14:paraId="77812329" w14:textId="0103C5E6" w:rsidR="00D56EB6" w:rsidRDefault="00D56EB6" w:rsidP="00D56EB6">
      <w:pPr>
        <w:ind w:firstLine="5529"/>
        <w:rPr>
          <w:rFonts w:asciiTheme="minorEastAsia" w:hAnsiTheme="minorEastAsia"/>
          <w:sz w:val="22"/>
          <w:szCs w:val="22"/>
        </w:rPr>
      </w:pPr>
      <w:r>
        <w:rPr>
          <w:rFonts w:asciiTheme="minorEastAsia" w:hAnsiTheme="minorEastAsia" w:hint="eastAsia"/>
          <w:sz w:val="22"/>
          <w:szCs w:val="22"/>
        </w:rPr>
        <w:t>氏名</w:t>
      </w:r>
    </w:p>
    <w:sectPr w:rsidR="00D56EB6" w:rsidSect="00411920">
      <w:headerReference w:type="even" r:id="rId6"/>
      <w:headerReference w:type="default" r:id="rId7"/>
      <w:footerReference w:type="even" r:id="rId8"/>
      <w:footerReference w:type="default" r:id="rId9"/>
      <w:headerReference w:type="first" r:id="rId10"/>
      <w:footerReference w:type="first" r:id="rId11"/>
      <w:pgSz w:w="11906" w:h="16838"/>
      <w:pgMar w:top="289" w:right="567" w:bottom="295"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28D5" w14:textId="77777777" w:rsidR="00411920" w:rsidRDefault="00411920" w:rsidP="003003B3">
      <w:r>
        <w:separator/>
      </w:r>
    </w:p>
  </w:endnote>
  <w:endnote w:type="continuationSeparator" w:id="0">
    <w:p w14:paraId="2C7828B2" w14:textId="77777777" w:rsidR="00411920" w:rsidRDefault="00411920" w:rsidP="0030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1752" w14:textId="77777777" w:rsidR="003003B3" w:rsidRDefault="003003B3">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9C2B" w14:textId="77777777" w:rsidR="003003B3" w:rsidRPr="00111C78" w:rsidRDefault="003003B3" w:rsidP="00111C78">
    <w:pPr>
      <w:pStyle w:val="a6"/>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D51F4" w14:textId="77777777" w:rsidR="003003B3" w:rsidRDefault="003003B3">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519F" w14:textId="77777777" w:rsidR="00411920" w:rsidRDefault="00411920" w:rsidP="003003B3">
      <w:r>
        <w:separator/>
      </w:r>
    </w:p>
  </w:footnote>
  <w:footnote w:type="continuationSeparator" w:id="0">
    <w:p w14:paraId="1696C567" w14:textId="77777777" w:rsidR="00411920" w:rsidRDefault="00411920" w:rsidP="0030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B4DB" w14:textId="77777777" w:rsidR="003003B3" w:rsidRDefault="003003B3">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0D28" w14:textId="77777777" w:rsidR="003003B3" w:rsidRDefault="003003B3">
    <w:pPr>
      <w:pStyle w:val="a5"/>
      <w:ind w:left="0" w:hanging="2"/>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C676" w14:textId="77777777" w:rsidR="003003B3" w:rsidRDefault="003003B3">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A6"/>
    <w:rsid w:val="00103243"/>
    <w:rsid w:val="00111C78"/>
    <w:rsid w:val="00136119"/>
    <w:rsid w:val="003003B3"/>
    <w:rsid w:val="00411920"/>
    <w:rsid w:val="00B121A6"/>
    <w:rsid w:val="00D46DBF"/>
    <w:rsid w:val="00D56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B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position w:val="-1"/>
      <w:sz w:val="21"/>
      <w:szCs w:val="24"/>
    </w:rPr>
  </w:style>
  <w:style w:type="paragraph" w:styleId="1">
    <w:name w:val="heading 1"/>
    <w:basedOn w:val="a"/>
    <w:next w:val="a"/>
    <w:uiPriority w:val="9"/>
    <w:qFormat/>
    <w:pPr>
      <w:keepNext/>
      <w:widowControl w:val="0"/>
      <w:suppressAutoHyphens/>
      <w:spacing w:line="1" w:lineRule="atLeast"/>
      <w:ind w:leftChars="-1" w:left="-1" w:hangingChars="1" w:hanging="1"/>
      <w:jc w:val="both"/>
      <w:textDirection w:val="btLr"/>
      <w:textAlignment w:val="top"/>
      <w:outlineLvl w:val="0"/>
    </w:pPr>
    <w:rPr>
      <w:rFonts w:ascii="Arial" w:eastAsia="ＭＳ ゴシック" w:hAnsi="Arial"/>
      <w:sz w:val="24"/>
    </w:rPr>
  </w:style>
  <w:style w:type="paragraph" w:styleId="2">
    <w:name w:val="heading 2"/>
    <w:basedOn w:val="a"/>
    <w:next w:val="a"/>
    <w:uiPriority w:val="9"/>
    <w:semiHidden/>
    <w:unhideWhenUsed/>
    <w:qFormat/>
    <w:pPr>
      <w:keepNext/>
      <w:widowControl w:val="0"/>
      <w:suppressAutoHyphens/>
      <w:spacing w:line="1" w:lineRule="atLeast"/>
      <w:ind w:leftChars="-1" w:left="-1" w:hangingChars="1" w:hanging="1"/>
      <w:jc w:val="both"/>
      <w:textDirection w:val="btLr"/>
      <w:textAlignment w:val="top"/>
      <w:outlineLvl w:val="1"/>
    </w:pPr>
    <w:rPr>
      <w:rFonts w:ascii="Arial" w:eastAsia="ＭＳ ゴシック" w:hAnsi="Arial"/>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Indent"/>
    <w:basedOn w:val="a"/>
    <w:pPr>
      <w:widowControl w:val="0"/>
      <w:suppressAutoHyphens/>
      <w:spacing w:line="1" w:lineRule="atLeast"/>
      <w:ind w:leftChars="400" w:left="2105" w:hangingChars="600" w:hanging="1265"/>
      <w:jc w:val="both"/>
      <w:textDirection w:val="btLr"/>
      <w:textAlignment w:val="top"/>
      <w:outlineLvl w:val="0"/>
    </w:pPr>
    <w:rPr>
      <w:rFonts w:ascii="ＭＳ Ｐゴシック" w:eastAsia="ＭＳ Ｐゴシック" w:hAnsi="ＭＳ Ｐゴシック"/>
      <w:b/>
      <w:bCs/>
    </w:rPr>
  </w:style>
  <w:style w:type="paragraph" w:styleId="a5">
    <w:name w:val="header"/>
    <w:basedOn w:val="a"/>
    <w:pPr>
      <w:widowControl w:val="0"/>
      <w:tabs>
        <w:tab w:val="center" w:pos="4252"/>
        <w:tab w:val="right" w:pos="8504"/>
      </w:tabs>
      <w:suppressAutoHyphens/>
      <w:spacing w:line="1" w:lineRule="atLeast"/>
      <w:ind w:leftChars="-1" w:left="-1" w:hangingChars="1" w:hanging="1"/>
      <w:jc w:val="both"/>
      <w:textDirection w:val="btLr"/>
      <w:textAlignment w:val="top"/>
      <w:outlineLvl w:val="0"/>
    </w:pPr>
    <w:rPr>
      <w:rFonts w:ascii="ＭＳ Ｐゴシック" w:eastAsia="ＭＳ Ｐゴシック"/>
    </w:rPr>
  </w:style>
  <w:style w:type="paragraph" w:styleId="a6">
    <w:name w:val="footer"/>
    <w:basedOn w:val="a"/>
    <w:pPr>
      <w:widowControl w:val="0"/>
      <w:tabs>
        <w:tab w:val="center" w:pos="4252"/>
        <w:tab w:val="right" w:pos="8504"/>
      </w:tabs>
      <w:suppressAutoHyphens/>
      <w:spacing w:line="1" w:lineRule="atLeast"/>
      <w:ind w:leftChars="-1" w:left="-1" w:hangingChars="1" w:hanging="1"/>
      <w:jc w:val="both"/>
      <w:textDirection w:val="btLr"/>
      <w:textAlignment w:val="top"/>
      <w:outlineLvl w:val="0"/>
    </w:pPr>
  </w:style>
  <w:style w:type="paragraph" w:styleId="20">
    <w:name w:val="Body Text Indent 2"/>
    <w:basedOn w:val="a"/>
    <w:pPr>
      <w:widowControl w:val="0"/>
      <w:suppressAutoHyphens/>
      <w:spacing w:line="360" w:lineRule="atLeast"/>
      <w:ind w:leftChars="205" w:left="430" w:hangingChars="1" w:hanging="1"/>
      <w:jc w:val="both"/>
      <w:textDirection w:val="btLr"/>
      <w:textAlignment w:val="top"/>
      <w:outlineLvl w:val="0"/>
    </w:pPr>
    <w:rPr>
      <w:sz w:val="20"/>
    </w:rPr>
  </w:style>
  <w:style w:type="paragraph" w:styleId="30">
    <w:name w:val="Body Text Indent 3"/>
    <w:basedOn w:val="a"/>
    <w:pPr>
      <w:widowControl w:val="0"/>
      <w:suppressAutoHyphens/>
      <w:spacing w:line="360" w:lineRule="atLeast"/>
      <w:ind w:leftChars="-1" w:left="729" w:hangingChars="400" w:hanging="729"/>
      <w:jc w:val="both"/>
      <w:textDirection w:val="btLr"/>
      <w:textAlignment w:val="top"/>
      <w:outlineLvl w:val="0"/>
    </w:pPr>
    <w:rPr>
      <w:sz w:val="20"/>
    </w:rPr>
  </w:style>
  <w:style w:type="paragraph" w:styleId="a7">
    <w:name w:val="Body Text"/>
    <w:basedOn w:val="a"/>
    <w:pPr>
      <w:widowControl w:val="0"/>
      <w:suppressAutoHyphens/>
      <w:spacing w:line="1" w:lineRule="atLeast"/>
      <w:ind w:leftChars="-1" w:left="-1" w:hangingChars="1" w:hanging="1"/>
      <w:jc w:val="both"/>
      <w:textDirection w:val="btLr"/>
      <w:textAlignment w:val="top"/>
      <w:outlineLvl w:val="0"/>
    </w:pPr>
    <w:rPr>
      <w:spacing w:val="20"/>
      <w:sz w:val="18"/>
    </w:rPr>
  </w:style>
  <w:style w:type="paragraph" w:styleId="a8">
    <w:name w:val="Balloon Text"/>
    <w:basedOn w:val="a"/>
    <w:pPr>
      <w:widowControl w:val="0"/>
      <w:suppressAutoHyphens/>
      <w:spacing w:line="1" w:lineRule="atLeast"/>
      <w:ind w:leftChars="-1" w:left="-1" w:hangingChars="1" w:hanging="1"/>
      <w:jc w:val="both"/>
      <w:textDirection w:val="btLr"/>
      <w:textAlignment w:val="top"/>
      <w:outlineLvl w:val="0"/>
    </w:pPr>
    <w:rPr>
      <w:rFonts w:ascii="Arial" w:eastAsia="ＭＳ ゴシック" w:hAnsi="Arial" w:cs="Times New Roman"/>
      <w:sz w:val="18"/>
      <w:szCs w:val="18"/>
    </w:rPr>
  </w:style>
  <w:style w:type="character" w:customStyle="1" w:styleId="a9">
    <w:name w:val="吹き出し (文字)"/>
    <w:rPr>
      <w:rFonts w:ascii="Arial" w:eastAsia="ＭＳ ゴシック" w:hAnsi="Arial" w:cs="Times New Roman"/>
      <w:w w:val="100"/>
      <w:kern w:val="2"/>
      <w:position w:val="-1"/>
      <w:sz w:val="18"/>
      <w:szCs w:val="18"/>
      <w:effect w:val="none"/>
      <w:vertAlign w:val="baseline"/>
      <w:cs w:val="0"/>
      <w:em w:val="none"/>
    </w:rPr>
  </w:style>
  <w:style w:type="character" w:styleId="aa">
    <w:name w:val="annotation reference"/>
    <w:rPr>
      <w:w w:val="100"/>
      <w:position w:val="-1"/>
      <w:sz w:val="18"/>
      <w:szCs w:val="18"/>
      <w:effect w:val="none"/>
      <w:vertAlign w:val="baseline"/>
      <w:cs w:val="0"/>
      <w:em w:val="none"/>
    </w:rPr>
  </w:style>
  <w:style w:type="paragraph" w:styleId="ab">
    <w:name w:val="annotation text"/>
    <w:basedOn w:val="a"/>
    <w:pPr>
      <w:widowControl w:val="0"/>
      <w:suppressAutoHyphens/>
      <w:spacing w:line="1" w:lineRule="atLeast"/>
      <w:ind w:leftChars="-1" w:left="-1" w:hangingChars="1" w:hanging="1"/>
      <w:textDirection w:val="btLr"/>
      <w:textAlignment w:val="top"/>
      <w:outlineLvl w:val="0"/>
    </w:pPr>
  </w:style>
  <w:style w:type="character" w:customStyle="1" w:styleId="ac">
    <w:name w:val="コメント文字列 (文字)"/>
    <w:rPr>
      <w:w w:val="100"/>
      <w:kern w:val="2"/>
      <w:position w:val="-1"/>
      <w:sz w:val="21"/>
      <w:szCs w:val="24"/>
      <w:effect w:val="none"/>
      <w:vertAlign w:val="baseline"/>
      <w:cs w:val="0"/>
      <w:em w:val="none"/>
    </w:rPr>
  </w:style>
  <w:style w:type="paragraph" w:styleId="ad">
    <w:name w:val="annotation subject"/>
    <w:basedOn w:val="ab"/>
    <w:next w:val="ab"/>
    <w:rPr>
      <w:b/>
      <w:bCs/>
    </w:rPr>
  </w:style>
  <w:style w:type="character" w:customStyle="1" w:styleId="ae">
    <w:name w:val="コメント内容 (文字)"/>
    <w:rPr>
      <w:b/>
      <w:bCs/>
      <w:w w:val="100"/>
      <w:kern w:val="2"/>
      <w:position w:val="-1"/>
      <w:sz w:val="21"/>
      <w:szCs w:val="24"/>
      <w:effect w:val="none"/>
      <w:vertAlign w:val="baseline"/>
      <w:cs w:val="0"/>
      <w:em w:val="none"/>
    </w:rPr>
  </w:style>
  <w:style w:type="paragraph" w:styleId="af">
    <w:name w:val="Revision"/>
    <w:pPr>
      <w:suppressAutoHyphens/>
      <w:spacing w:line="1" w:lineRule="atLeast"/>
      <w:ind w:leftChars="-1" w:left="-1" w:hangingChars="1" w:hanging="1"/>
      <w:textDirection w:val="btLr"/>
      <w:textAlignment w:val="top"/>
      <w:outlineLvl w:val="0"/>
    </w:pPr>
    <w:rPr>
      <w:kern w:val="2"/>
      <w:position w:val="-1"/>
      <w:sz w:val="21"/>
      <w:szCs w:val="24"/>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2024-02-28T09:55:00Z</dcterms:created>
  <dcterms:modified xsi:type="dcterms:W3CDTF">2024-02-28T10:05:00Z</dcterms:modified>
</cp:coreProperties>
</file>